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D024" w14:textId="625F1317" w:rsidR="003974FB" w:rsidRPr="00B564FC" w:rsidRDefault="00CC13F7">
      <w:pPr>
        <w:rPr>
          <w:b/>
          <w:bCs/>
        </w:rPr>
      </w:pPr>
      <w:r w:rsidRPr="00B564FC">
        <w:rPr>
          <w:b/>
          <w:bCs/>
        </w:rPr>
        <w:t>0</w:t>
      </w:r>
      <w:r w:rsidR="00C82315">
        <w:rPr>
          <w:b/>
          <w:bCs/>
        </w:rPr>
        <w:t>9</w:t>
      </w:r>
      <w:r w:rsidRPr="00B564FC">
        <w:rPr>
          <w:b/>
          <w:bCs/>
        </w:rPr>
        <w:t>/0</w:t>
      </w:r>
      <w:r w:rsidR="00C82315">
        <w:rPr>
          <w:b/>
          <w:bCs/>
        </w:rPr>
        <w:t>7</w:t>
      </w:r>
      <w:r w:rsidR="003974FB" w:rsidRPr="00B564FC">
        <w:rPr>
          <w:b/>
          <w:bCs/>
        </w:rPr>
        <w:t>/202</w:t>
      </w:r>
      <w:r w:rsidR="00B564FC" w:rsidRPr="00B564FC">
        <w:rPr>
          <w:b/>
          <w:bCs/>
        </w:rPr>
        <w:t>3</w:t>
      </w:r>
      <w:r w:rsidR="003974FB" w:rsidRPr="00B564FC">
        <w:rPr>
          <w:b/>
          <w:bCs/>
        </w:rPr>
        <w:t xml:space="preserve"> 10am RAC Meeting Agenda</w:t>
      </w:r>
    </w:p>
    <w:p w14:paraId="03FEC8F1" w14:textId="77777777" w:rsidR="00CC13F7" w:rsidRDefault="00CC13F7"/>
    <w:p w14:paraId="0640A21D" w14:textId="77777777" w:rsidR="00C82315" w:rsidRDefault="00C82315" w:rsidP="00C82315">
      <w:r>
        <w:t>ORA – Levi O’Loughlin</w:t>
      </w:r>
    </w:p>
    <w:p w14:paraId="7897D5C0" w14:textId="77777777" w:rsidR="00C82315" w:rsidRDefault="00C82315" w:rsidP="00C82315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AI and hazardous shipping updates</w:t>
      </w:r>
    </w:p>
    <w:p w14:paraId="73F00ED3" w14:textId="77777777" w:rsidR="00C82315" w:rsidRDefault="00C82315" w:rsidP="00C82315">
      <w:r>
        <w:t> </w:t>
      </w:r>
    </w:p>
    <w:p w14:paraId="5B759A07" w14:textId="77777777" w:rsidR="00C82315" w:rsidRDefault="00C82315" w:rsidP="00C82315">
      <w:r>
        <w:t>ORAP – Kim Christen and Emily Brashear</w:t>
      </w:r>
    </w:p>
    <w:p w14:paraId="49A2F59B" w14:textId="77777777" w:rsidR="00C82315" w:rsidRDefault="00C82315" w:rsidP="00C82315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General ORAP updates</w:t>
      </w:r>
    </w:p>
    <w:p w14:paraId="0BB506D7" w14:textId="77777777" w:rsidR="00C82315" w:rsidRDefault="00C82315" w:rsidP="00C82315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NSF MRI DEI statement update</w:t>
      </w:r>
    </w:p>
    <w:p w14:paraId="3AD41D2E" w14:textId="77777777" w:rsidR="00C82315" w:rsidRDefault="00C82315" w:rsidP="00C82315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New faculty seed grant RFP updates</w:t>
      </w:r>
    </w:p>
    <w:p w14:paraId="76703497" w14:textId="77777777" w:rsidR="00C82315" w:rsidRDefault="00C82315" w:rsidP="00C82315">
      <w:pPr>
        <w:pStyle w:val="ListParagraph"/>
        <w:numPr>
          <w:ilvl w:val="0"/>
          <w:numId w:val="15"/>
        </w:numPr>
        <w:rPr>
          <w:rFonts w:eastAsia="Times New Roman"/>
        </w:rPr>
      </w:pPr>
      <w:r>
        <w:rPr>
          <w:rFonts w:eastAsia="Times New Roman"/>
        </w:rPr>
        <w:t>Limited submission reminder/overview</w:t>
      </w:r>
    </w:p>
    <w:p w14:paraId="499E7E9D" w14:textId="77777777" w:rsidR="00C82315" w:rsidRDefault="00C82315" w:rsidP="00C82315">
      <w:r>
        <w:t> </w:t>
      </w:r>
    </w:p>
    <w:p w14:paraId="606C2D51" w14:textId="77777777" w:rsidR="00C82315" w:rsidRDefault="00C82315" w:rsidP="00C82315">
      <w:r>
        <w:t>SPS – Betsy Jinks</w:t>
      </w:r>
    </w:p>
    <w:p w14:paraId="311365ED" w14:textId="77777777" w:rsidR="00C82315" w:rsidRDefault="00C82315" w:rsidP="00C82315">
      <w:pPr>
        <w:pStyle w:val="ListParagraph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Staffing update</w:t>
      </w:r>
    </w:p>
    <w:p w14:paraId="503A0558" w14:textId="77777777" w:rsidR="00C82315" w:rsidRDefault="00C82315" w:rsidP="00C82315">
      <w:pPr>
        <w:pStyle w:val="ListParagraph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Reminders</w:t>
      </w:r>
    </w:p>
    <w:p w14:paraId="5CEBEF69" w14:textId="77777777" w:rsidR="00C82315" w:rsidRDefault="00C82315" w:rsidP="00C82315">
      <w:pPr>
        <w:pStyle w:val="ListParagraph"/>
        <w:numPr>
          <w:ilvl w:val="1"/>
          <w:numId w:val="16"/>
        </w:numPr>
        <w:rPr>
          <w:rFonts w:eastAsia="Times New Roman"/>
        </w:rPr>
      </w:pPr>
      <w:r>
        <w:rPr>
          <w:rFonts w:eastAsia="Times New Roman"/>
        </w:rPr>
        <w:t>Federal fiscal year end</w:t>
      </w:r>
    </w:p>
    <w:p w14:paraId="624C854E" w14:textId="77777777" w:rsidR="00C82315" w:rsidRDefault="00C82315" w:rsidP="00C82315">
      <w:pPr>
        <w:pStyle w:val="ListParagraph"/>
        <w:numPr>
          <w:ilvl w:val="1"/>
          <w:numId w:val="16"/>
        </w:numPr>
        <w:rPr>
          <w:rFonts w:eastAsia="Times New Roman"/>
        </w:rPr>
      </w:pPr>
      <w:r>
        <w:rPr>
          <w:rFonts w:eastAsia="Times New Roman"/>
        </w:rPr>
        <w:t>Sub monitoring</w:t>
      </w:r>
    </w:p>
    <w:p w14:paraId="2CA2EC56" w14:textId="77777777" w:rsidR="00C82315" w:rsidRDefault="00C82315" w:rsidP="00C82315">
      <w:pPr>
        <w:pStyle w:val="ListParagraph"/>
        <w:numPr>
          <w:ilvl w:val="1"/>
          <w:numId w:val="16"/>
        </w:numPr>
        <w:rPr>
          <w:rFonts w:eastAsia="Times New Roman"/>
        </w:rPr>
      </w:pPr>
      <w:r>
        <w:rPr>
          <w:rFonts w:eastAsia="Times New Roman"/>
        </w:rPr>
        <w:t>Website</w:t>
      </w:r>
    </w:p>
    <w:p w14:paraId="01516168" w14:textId="77777777" w:rsidR="00C82315" w:rsidRDefault="00C82315" w:rsidP="00C82315">
      <w:pPr>
        <w:pStyle w:val="ListParagraph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Award closeout process update</w:t>
      </w:r>
    </w:p>
    <w:p w14:paraId="2A12952B" w14:textId="77777777" w:rsidR="00C82315" w:rsidRDefault="00C82315" w:rsidP="00C82315">
      <w:pPr>
        <w:pStyle w:val="ListParagraph"/>
        <w:numPr>
          <w:ilvl w:val="0"/>
          <w:numId w:val="16"/>
        </w:numPr>
        <w:rPr>
          <w:rFonts w:eastAsia="Times New Roman"/>
        </w:rPr>
      </w:pPr>
      <w:r>
        <w:rPr>
          <w:rFonts w:eastAsia="Times New Roman"/>
        </w:rPr>
        <w:t>Initiatives</w:t>
      </w:r>
    </w:p>
    <w:p w14:paraId="25F169EA" w14:textId="77777777" w:rsidR="00C82315" w:rsidRDefault="00C82315" w:rsidP="00C82315">
      <w:pPr>
        <w:pStyle w:val="ListParagraph"/>
        <w:numPr>
          <w:ilvl w:val="1"/>
          <w:numId w:val="16"/>
        </w:numPr>
        <w:rPr>
          <w:rFonts w:eastAsia="Times New Roman"/>
        </w:rPr>
      </w:pPr>
      <w:r>
        <w:rPr>
          <w:rFonts w:eastAsia="Times New Roman"/>
        </w:rPr>
        <w:t>Invoicing</w:t>
      </w:r>
    </w:p>
    <w:p w14:paraId="39790C70" w14:textId="77777777" w:rsidR="00C82315" w:rsidRDefault="00C82315" w:rsidP="00C82315"/>
    <w:p w14:paraId="73DEFF63" w14:textId="77777777" w:rsidR="00C82315" w:rsidRDefault="00C82315" w:rsidP="00C82315">
      <w:r>
        <w:t xml:space="preserve">Modernization – Salvador Esquivel and Ken </w:t>
      </w:r>
      <w:proofErr w:type="spellStart"/>
      <w:r>
        <w:t>Dragoo</w:t>
      </w:r>
      <w:proofErr w:type="spellEnd"/>
    </w:p>
    <w:p w14:paraId="4CF86144" w14:textId="77777777" w:rsidR="00C82315" w:rsidRDefault="00C82315" w:rsidP="00C82315">
      <w:pPr>
        <w:pStyle w:val="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Award closeout automation</w:t>
      </w:r>
    </w:p>
    <w:p w14:paraId="6FB8418C" w14:textId="77777777" w:rsidR="00C82315" w:rsidRDefault="00C82315" w:rsidP="00C82315">
      <w:pPr>
        <w:pStyle w:val="ListParagraph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Report changes</w:t>
      </w:r>
    </w:p>
    <w:p w14:paraId="0AB77B85" w14:textId="77777777" w:rsidR="00C82315" w:rsidRDefault="00C82315" w:rsidP="00C82315"/>
    <w:p w14:paraId="3C0A40E8" w14:textId="77777777" w:rsidR="00C82315" w:rsidRDefault="00C82315" w:rsidP="00C82315">
      <w:r>
        <w:t>ORSO – Matt Michener and Katy Roberts</w:t>
      </w:r>
    </w:p>
    <w:p w14:paraId="7068E8D5" w14:textId="77777777" w:rsidR="00C82315" w:rsidRDefault="00C82315" w:rsidP="00C8231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Participant support cost reminder</w:t>
      </w:r>
    </w:p>
    <w:p w14:paraId="03B92A72" w14:textId="77777777" w:rsidR="00C82315" w:rsidRDefault="00C82315" w:rsidP="00C8231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NIH requirement on foreign collabs having to provide all notes and lab books, etc. (NOT-OD-23-133)</w:t>
      </w:r>
    </w:p>
    <w:p w14:paraId="719DFCA7" w14:textId="77777777" w:rsidR="00C82315" w:rsidRDefault="00C82315" w:rsidP="00C8231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Research Admin Series revamp, two tracks now</w:t>
      </w:r>
    </w:p>
    <w:p w14:paraId="54F27712" w14:textId="77777777" w:rsidR="00C82315" w:rsidRDefault="00C82315" w:rsidP="00C8231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Checklist 1 and 2 on the </w:t>
      </w:r>
      <w:proofErr w:type="spellStart"/>
      <w:r>
        <w:rPr>
          <w:rFonts w:eastAsia="Times New Roman"/>
        </w:rPr>
        <w:t>eREX</w:t>
      </w:r>
      <w:proofErr w:type="spellEnd"/>
      <w:r>
        <w:rPr>
          <w:rFonts w:eastAsia="Times New Roman"/>
        </w:rPr>
        <w:t xml:space="preserve"> reminder</w:t>
      </w:r>
    </w:p>
    <w:p w14:paraId="23B748F4" w14:textId="77777777" w:rsidR="00CC13F7" w:rsidRDefault="00CC13F7"/>
    <w:sectPr w:rsidR="00CC1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1ED"/>
    <w:multiLevelType w:val="hybridMultilevel"/>
    <w:tmpl w:val="8FD4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E5691"/>
    <w:multiLevelType w:val="hybridMultilevel"/>
    <w:tmpl w:val="6AE6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77216"/>
    <w:multiLevelType w:val="hybridMultilevel"/>
    <w:tmpl w:val="1D28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53A3C"/>
    <w:multiLevelType w:val="hybridMultilevel"/>
    <w:tmpl w:val="97AAE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3C75"/>
    <w:multiLevelType w:val="hybridMultilevel"/>
    <w:tmpl w:val="E410E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35FB"/>
    <w:multiLevelType w:val="hybridMultilevel"/>
    <w:tmpl w:val="2116B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33A39"/>
    <w:multiLevelType w:val="hybridMultilevel"/>
    <w:tmpl w:val="A380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066B2"/>
    <w:multiLevelType w:val="hybridMultilevel"/>
    <w:tmpl w:val="DA78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87987"/>
    <w:multiLevelType w:val="hybridMultilevel"/>
    <w:tmpl w:val="D714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C6E3E"/>
    <w:multiLevelType w:val="hybridMultilevel"/>
    <w:tmpl w:val="14F6A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57CBD"/>
    <w:multiLevelType w:val="hybridMultilevel"/>
    <w:tmpl w:val="DD98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868F1"/>
    <w:multiLevelType w:val="hybridMultilevel"/>
    <w:tmpl w:val="782E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D43E3"/>
    <w:multiLevelType w:val="hybridMultilevel"/>
    <w:tmpl w:val="4744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E5AA3"/>
    <w:multiLevelType w:val="hybridMultilevel"/>
    <w:tmpl w:val="F530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D638C"/>
    <w:multiLevelType w:val="hybridMultilevel"/>
    <w:tmpl w:val="DFA2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955"/>
    <w:multiLevelType w:val="hybridMultilevel"/>
    <w:tmpl w:val="01E2A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12853"/>
    <w:multiLevelType w:val="hybridMultilevel"/>
    <w:tmpl w:val="58E25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8020723">
    <w:abstractNumId w:val="4"/>
  </w:num>
  <w:num w:numId="2" w16cid:durableId="1031804282">
    <w:abstractNumId w:val="0"/>
  </w:num>
  <w:num w:numId="3" w16cid:durableId="113331822">
    <w:abstractNumId w:val="11"/>
  </w:num>
  <w:num w:numId="4" w16cid:durableId="13389678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1237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5378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07873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1876773">
    <w:abstractNumId w:val="3"/>
  </w:num>
  <w:num w:numId="9" w16cid:durableId="957568680">
    <w:abstractNumId w:val="6"/>
  </w:num>
  <w:num w:numId="10" w16cid:durableId="905921996">
    <w:abstractNumId w:val="14"/>
  </w:num>
  <w:num w:numId="11" w16cid:durableId="653217759">
    <w:abstractNumId w:val="10"/>
  </w:num>
  <w:num w:numId="12" w16cid:durableId="249890979">
    <w:abstractNumId w:val="2"/>
  </w:num>
  <w:num w:numId="13" w16cid:durableId="9664721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1612923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8220401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499713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2424687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0048646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FB"/>
    <w:rsid w:val="00247CAC"/>
    <w:rsid w:val="00306423"/>
    <w:rsid w:val="003974FB"/>
    <w:rsid w:val="007B2A7D"/>
    <w:rsid w:val="00936EE8"/>
    <w:rsid w:val="00B564FC"/>
    <w:rsid w:val="00C82315"/>
    <w:rsid w:val="00C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B422"/>
  <w15:chartTrackingRefBased/>
  <w15:docId w15:val="{C355EE1B-5FCC-47B0-9636-3324241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4F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CC13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Washington State University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Michener, Matthew</dc:creator>
  <cp:keywords/>
  <dc:description/>
  <cp:lastModifiedBy>Kinzel, Christopher Robert</cp:lastModifiedBy>
  <cp:revision>2</cp:revision>
  <dcterms:created xsi:type="dcterms:W3CDTF">2023-12-08T23:15:00Z</dcterms:created>
  <dcterms:modified xsi:type="dcterms:W3CDTF">2023-12-08T23:15:00Z</dcterms:modified>
</cp:coreProperties>
</file>