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12565" w14:textId="77777777" w:rsidR="00A25918" w:rsidRDefault="00A25918">
      <w:pPr>
        <w:pStyle w:val="BodyText"/>
        <w:ind w:left="0" w:firstLine="0"/>
        <w:rPr>
          <w:rFonts w:ascii="Times New Roman"/>
          <w:sz w:val="20"/>
        </w:rPr>
      </w:pPr>
    </w:p>
    <w:p w14:paraId="27E46331" w14:textId="77777777" w:rsidR="00A25918" w:rsidRDefault="00A25918">
      <w:pPr>
        <w:pStyle w:val="BodyText"/>
        <w:spacing w:before="2"/>
        <w:ind w:left="0" w:firstLine="0"/>
        <w:rPr>
          <w:rFonts w:ascii="Times New Roman"/>
          <w:sz w:val="19"/>
        </w:rPr>
      </w:pPr>
    </w:p>
    <w:p w14:paraId="7FBE1DEC" w14:textId="77777777" w:rsidR="00A25918" w:rsidRDefault="003E274E">
      <w:pPr>
        <w:pStyle w:val="Heading1"/>
        <w:rPr>
          <w:u w:val="none"/>
        </w:rPr>
      </w:pPr>
      <w:r>
        <w:t>Internal</w:t>
      </w:r>
      <w:r>
        <w:rPr>
          <w:spacing w:val="-4"/>
        </w:rPr>
        <w:t xml:space="preserve"> </w:t>
      </w:r>
      <w:r>
        <w:rPr>
          <w:spacing w:val="-2"/>
        </w:rPr>
        <w:t>Audit:</w:t>
      </w:r>
    </w:p>
    <w:p w14:paraId="3B8EDFBF" w14:textId="77777777" w:rsidR="00A25918" w:rsidRDefault="00A25918">
      <w:pPr>
        <w:pStyle w:val="BodyText"/>
        <w:spacing w:before="4"/>
        <w:ind w:left="0" w:firstLine="0"/>
        <w:rPr>
          <w:b/>
          <w:sz w:val="10"/>
        </w:rPr>
      </w:pPr>
    </w:p>
    <w:p w14:paraId="732A6359" w14:textId="77777777" w:rsidR="00A25918" w:rsidRDefault="003E274E">
      <w:pPr>
        <w:pStyle w:val="BodyText"/>
        <w:spacing w:before="56"/>
        <w:ind w:left="100" w:firstLine="0"/>
      </w:pPr>
      <w:proofErr w:type="spellStart"/>
      <w:r>
        <w:t>Lenka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Perkins</w:t>
      </w:r>
    </w:p>
    <w:p w14:paraId="3C3239AE" w14:textId="77777777" w:rsidR="00A25918" w:rsidRDefault="003E274E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before="183"/>
        <w:ind w:hanging="362"/>
      </w:pPr>
      <w:r>
        <w:t>CAP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Pcard</w:t>
      </w:r>
      <w:proofErr w:type="spellEnd"/>
      <w:r>
        <w:rPr>
          <w:spacing w:val="-2"/>
        </w:rPr>
        <w:t>:</w:t>
      </w:r>
    </w:p>
    <w:p w14:paraId="1634957A" w14:textId="77777777" w:rsidR="00A25918" w:rsidRDefault="003E274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6" w:lineRule="exact"/>
      </w:pPr>
      <w:r>
        <w:t>CAP</w:t>
      </w:r>
      <w:r>
        <w:rPr>
          <w:spacing w:val="-3"/>
        </w:rPr>
        <w:t xml:space="preserve"> </w:t>
      </w:r>
      <w:r>
        <w:rPr>
          <w:spacing w:val="-2"/>
        </w:rPr>
        <w:t>Travel:</w:t>
      </w:r>
    </w:p>
    <w:p w14:paraId="6749E495" w14:textId="77777777" w:rsidR="00A25918" w:rsidRDefault="003E274E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before="1"/>
        <w:ind w:left="821"/>
      </w:pPr>
      <w:r>
        <w:t>CAP</w:t>
      </w:r>
      <w:r>
        <w:rPr>
          <w:spacing w:val="-2"/>
        </w:rPr>
        <w:t xml:space="preserve"> </w:t>
      </w:r>
      <w:r>
        <w:t>Fuel</w:t>
      </w:r>
      <w:r>
        <w:rPr>
          <w:spacing w:val="-4"/>
        </w:rPr>
        <w:t xml:space="preserve"> </w:t>
      </w:r>
      <w:r>
        <w:rPr>
          <w:spacing w:val="-2"/>
        </w:rPr>
        <w:t>card:</w:t>
      </w:r>
    </w:p>
    <w:p w14:paraId="75B6CDF5" w14:textId="77777777" w:rsidR="00A25918" w:rsidRDefault="003E274E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line="276" w:lineRule="exact"/>
        <w:ind w:left="821"/>
      </w:pPr>
      <w:r>
        <w:rPr>
          <w:spacing w:val="-4"/>
        </w:rPr>
        <w:t>Other</w:t>
      </w:r>
    </w:p>
    <w:p w14:paraId="38EF7522" w14:textId="77777777" w:rsidR="00A25918" w:rsidRDefault="003E274E">
      <w:pPr>
        <w:pStyle w:val="ListParagraph"/>
        <w:numPr>
          <w:ilvl w:val="0"/>
          <w:numId w:val="1"/>
        </w:numPr>
        <w:tabs>
          <w:tab w:val="left" w:pos="821"/>
          <w:tab w:val="left" w:pos="823"/>
        </w:tabs>
        <w:spacing w:before="1"/>
        <w:ind w:left="822" w:hanging="362"/>
      </w:pPr>
      <w:r>
        <w:t>FY</w:t>
      </w:r>
      <w:r>
        <w:rPr>
          <w:spacing w:val="-2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focus</w:t>
      </w:r>
      <w:r>
        <w:rPr>
          <w:spacing w:val="-2"/>
        </w:rPr>
        <w:t xml:space="preserve"> areas:</w:t>
      </w:r>
    </w:p>
    <w:p w14:paraId="65532069" w14:textId="77777777" w:rsidR="00A25918" w:rsidRDefault="00A25918">
      <w:pPr>
        <w:pStyle w:val="BodyText"/>
        <w:spacing w:before="12"/>
        <w:ind w:left="0" w:firstLine="0"/>
        <w:rPr>
          <w:sz w:val="21"/>
        </w:rPr>
      </w:pPr>
    </w:p>
    <w:p w14:paraId="410F415F" w14:textId="77777777" w:rsidR="00A25918" w:rsidRDefault="003E274E">
      <w:pPr>
        <w:pStyle w:val="Heading1"/>
        <w:rPr>
          <w:u w:val="none"/>
        </w:rPr>
      </w:pPr>
      <w:r>
        <w:t>Sponsored</w:t>
      </w:r>
      <w:r>
        <w:rPr>
          <w:spacing w:val="-8"/>
        </w:rPr>
        <w:t xml:space="preserve"> </w:t>
      </w:r>
      <w:r>
        <w:t>Programs</w:t>
      </w:r>
      <w:r>
        <w:rPr>
          <w:spacing w:val="-7"/>
        </w:rPr>
        <w:t xml:space="preserve"> </w:t>
      </w:r>
      <w:r>
        <w:rPr>
          <w:spacing w:val="-2"/>
        </w:rPr>
        <w:t>Services:</w:t>
      </w:r>
    </w:p>
    <w:p w14:paraId="014BC291" w14:textId="77777777" w:rsidR="00A25918" w:rsidRDefault="00A25918">
      <w:pPr>
        <w:pStyle w:val="BodyText"/>
        <w:spacing w:before="2"/>
        <w:ind w:left="0" w:firstLine="0"/>
        <w:rPr>
          <w:b/>
          <w:sz w:val="10"/>
        </w:rPr>
      </w:pPr>
    </w:p>
    <w:p w14:paraId="5273DB1D" w14:textId="77777777" w:rsidR="00A25918" w:rsidRDefault="003E274E">
      <w:pPr>
        <w:pStyle w:val="BodyText"/>
        <w:spacing w:before="56"/>
        <w:ind w:left="100" w:firstLine="0"/>
      </w:pPr>
      <w:r>
        <w:t>Casey</w:t>
      </w:r>
      <w:r>
        <w:rPr>
          <w:spacing w:val="-3"/>
        </w:rPr>
        <w:t xml:space="preserve"> </w:t>
      </w:r>
      <w:proofErr w:type="spellStart"/>
      <w:proofErr w:type="gramStart"/>
      <w:r>
        <w:rPr>
          <w:spacing w:val="-2"/>
        </w:rPr>
        <w:t>St.Clair</w:t>
      </w:r>
      <w:proofErr w:type="spellEnd"/>
      <w:proofErr w:type="gramEnd"/>
    </w:p>
    <w:p w14:paraId="41A9C858" w14:textId="77777777" w:rsidR="00A25918" w:rsidRDefault="003E274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83"/>
      </w:pPr>
      <w:r>
        <w:t>Department</w:t>
      </w:r>
      <w:r>
        <w:rPr>
          <w:spacing w:val="-7"/>
        </w:rPr>
        <w:t xml:space="preserve"> </w:t>
      </w:r>
      <w:r>
        <w:t>Contacts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Sponsored</w:t>
      </w:r>
      <w:r>
        <w:rPr>
          <w:spacing w:val="-6"/>
        </w:rPr>
        <w:t xml:space="preserve"> </w:t>
      </w:r>
      <w:r>
        <w:t>Programs</w:t>
      </w:r>
      <w:r>
        <w:rPr>
          <w:spacing w:val="-6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rPr>
          <w:spacing w:val="-2"/>
        </w:rPr>
        <w:t>notifications</w:t>
      </w:r>
    </w:p>
    <w:p w14:paraId="6FCD854B" w14:textId="77777777" w:rsidR="00A25918" w:rsidRDefault="003E274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5"/>
      </w:pPr>
      <w:r>
        <w:t>Institutional</w:t>
      </w:r>
      <w:r>
        <w:rPr>
          <w:spacing w:val="-6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Salary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Salary</w:t>
      </w:r>
      <w:r>
        <w:rPr>
          <w:spacing w:val="-4"/>
        </w:rPr>
        <w:t xml:space="preserve"> </w:t>
      </w:r>
      <w:r>
        <w:rPr>
          <w:spacing w:val="-5"/>
        </w:rPr>
        <w:t>Cap</w:t>
      </w:r>
    </w:p>
    <w:p w14:paraId="0369C459" w14:textId="77777777" w:rsidR="008D1389" w:rsidRDefault="008D1389">
      <w:pPr>
        <w:pStyle w:val="Heading1"/>
        <w:spacing w:before="2"/>
      </w:pPr>
    </w:p>
    <w:p w14:paraId="12B5E4F9" w14:textId="09A11330" w:rsidR="00A25918" w:rsidRDefault="003E274E">
      <w:pPr>
        <w:pStyle w:val="Heading1"/>
        <w:spacing w:before="2"/>
        <w:rPr>
          <w:u w:val="none"/>
        </w:rPr>
      </w:pPr>
      <w:r>
        <w:t>Office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Advancement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Partnership:</w:t>
      </w:r>
    </w:p>
    <w:p w14:paraId="671DE5A5" w14:textId="77777777" w:rsidR="00A25918" w:rsidRDefault="00A25918">
      <w:pPr>
        <w:pStyle w:val="BodyText"/>
        <w:spacing w:before="1"/>
        <w:ind w:left="0" w:firstLine="0"/>
        <w:rPr>
          <w:b/>
          <w:sz w:val="10"/>
        </w:rPr>
      </w:pPr>
    </w:p>
    <w:p w14:paraId="00FFC5D5" w14:textId="77777777" w:rsidR="00A25918" w:rsidRDefault="003E274E">
      <w:pPr>
        <w:pStyle w:val="BodyText"/>
        <w:spacing w:before="57"/>
        <w:ind w:left="100" w:firstLine="0"/>
      </w:pPr>
      <w:r>
        <w:t>Maureen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Bonnefin</w:t>
      </w:r>
      <w:proofErr w:type="spellEnd"/>
    </w:p>
    <w:p w14:paraId="6F553C84" w14:textId="77777777" w:rsidR="00A25918" w:rsidRDefault="003E274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85" w:line="256" w:lineRule="auto"/>
        <w:ind w:right="109"/>
      </w:pPr>
      <w:r>
        <w:t>Office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House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conference</w:t>
      </w:r>
      <w:r>
        <w:rPr>
          <w:spacing w:val="-1"/>
        </w:rPr>
        <w:t xml:space="preserve"> </w:t>
      </w:r>
      <w:r>
        <w:t>room,</w:t>
      </w:r>
      <w:r>
        <w:rPr>
          <w:spacing w:val="-4"/>
        </w:rPr>
        <w:t xml:space="preserve"> </w:t>
      </w:r>
      <w:r>
        <w:t>Lighty</w:t>
      </w:r>
      <w:r>
        <w:rPr>
          <w:spacing w:val="-3"/>
        </w:rPr>
        <w:t xml:space="preserve"> </w:t>
      </w:r>
      <w:r>
        <w:t>280</w:t>
      </w:r>
      <w:r>
        <w:rPr>
          <w:spacing w:val="-3"/>
        </w:rPr>
        <w:t xml:space="preserve"> </w:t>
      </w:r>
      <w:r>
        <w:t>on Friday, October 20</w:t>
      </w:r>
      <w:r>
        <w:rPr>
          <w:vertAlign w:val="superscript"/>
        </w:rPr>
        <w:t>th</w:t>
      </w:r>
      <w:proofErr w:type="gramStart"/>
      <w:r>
        <w:t xml:space="preserve"> 2019</w:t>
      </w:r>
      <w:proofErr w:type="gramEnd"/>
    </w:p>
    <w:p w14:paraId="33FF8060" w14:textId="77777777" w:rsidR="00A25918" w:rsidRDefault="003E274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"/>
      </w:pPr>
      <w:r>
        <w:t>Research</w:t>
      </w:r>
      <w:r>
        <w:rPr>
          <w:spacing w:val="-6"/>
        </w:rPr>
        <w:t xml:space="preserve"> </w:t>
      </w:r>
      <w:r>
        <w:t>Week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October</w:t>
      </w:r>
      <w:r>
        <w:rPr>
          <w:spacing w:val="-7"/>
        </w:rPr>
        <w:t xml:space="preserve"> </w:t>
      </w:r>
      <w:r>
        <w:t>21</w:t>
      </w:r>
      <w:r>
        <w:rPr>
          <w:vertAlign w:val="superscript"/>
        </w:rPr>
        <w:t>st</w:t>
      </w:r>
      <w:r>
        <w:t>-</w:t>
      </w:r>
      <w:r>
        <w:rPr>
          <w:spacing w:val="-4"/>
        </w:rPr>
        <w:t>25</w:t>
      </w:r>
      <w:r>
        <w:rPr>
          <w:spacing w:val="-4"/>
          <w:vertAlign w:val="superscript"/>
        </w:rPr>
        <w:t>th</w:t>
      </w:r>
    </w:p>
    <w:p w14:paraId="17BBC3EB" w14:textId="77777777" w:rsidR="00A25918" w:rsidRDefault="003E274E">
      <w:pPr>
        <w:pStyle w:val="Heading1"/>
        <w:spacing w:before="174"/>
        <w:rPr>
          <w:u w:val="none"/>
        </w:rPr>
      </w:pPr>
      <w:r>
        <w:t>Office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Operations:</w:t>
      </w:r>
    </w:p>
    <w:p w14:paraId="1957C0E0" w14:textId="77777777" w:rsidR="00A25918" w:rsidRDefault="00A25918">
      <w:pPr>
        <w:pStyle w:val="BodyText"/>
        <w:spacing w:before="2"/>
        <w:ind w:left="0" w:firstLine="0"/>
        <w:rPr>
          <w:b/>
          <w:sz w:val="10"/>
        </w:rPr>
      </w:pPr>
    </w:p>
    <w:p w14:paraId="568F152F" w14:textId="77777777" w:rsidR="00A25918" w:rsidRDefault="003E274E">
      <w:pPr>
        <w:pStyle w:val="BodyText"/>
        <w:spacing w:before="56"/>
        <w:ind w:left="100" w:firstLine="0"/>
      </w:pPr>
      <w:r>
        <w:t>Derek</w:t>
      </w:r>
      <w:r>
        <w:rPr>
          <w:spacing w:val="-2"/>
        </w:rPr>
        <w:t xml:space="preserve"> Brown</w:t>
      </w:r>
    </w:p>
    <w:p w14:paraId="4A2C94AC" w14:textId="77777777" w:rsidR="00A25918" w:rsidRDefault="003E274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85"/>
      </w:pPr>
      <w:r>
        <w:t>Research</w:t>
      </w:r>
      <w:r>
        <w:rPr>
          <w:spacing w:val="-7"/>
        </w:rPr>
        <w:t xml:space="preserve"> </w:t>
      </w:r>
      <w:r>
        <w:t>Administration</w:t>
      </w:r>
      <w:r>
        <w:rPr>
          <w:spacing w:val="-9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rPr>
          <w:spacing w:val="-2"/>
        </w:rPr>
        <w:t>Award</w:t>
      </w:r>
    </w:p>
    <w:p w14:paraId="5494846E" w14:textId="77777777" w:rsidR="00A25918" w:rsidRDefault="003E274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6"/>
      </w:pPr>
      <w:r>
        <w:t>Research</w:t>
      </w:r>
      <w:r>
        <w:rPr>
          <w:spacing w:val="-10"/>
        </w:rPr>
        <w:t xml:space="preserve"> </w:t>
      </w:r>
      <w:r>
        <w:t>Administration</w:t>
      </w:r>
      <w:r>
        <w:rPr>
          <w:spacing w:val="-10"/>
        </w:rPr>
        <w:t xml:space="preserve"> </w:t>
      </w:r>
      <w:r>
        <w:t>Contribution</w:t>
      </w:r>
      <w:r>
        <w:rPr>
          <w:spacing w:val="-7"/>
        </w:rPr>
        <w:t xml:space="preserve"> </w:t>
      </w:r>
      <w:r>
        <w:rPr>
          <w:spacing w:val="-2"/>
        </w:rPr>
        <w:t>Award</w:t>
      </w:r>
    </w:p>
    <w:p w14:paraId="139403BE" w14:textId="0E07F4CF" w:rsidR="008D1389" w:rsidRDefault="003E274E" w:rsidP="008D1389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before="15"/>
        <w:ind w:left="821"/>
      </w:pPr>
      <w:r>
        <w:t>Research</w:t>
      </w:r>
      <w:r>
        <w:rPr>
          <w:spacing w:val="-9"/>
        </w:rPr>
        <w:t xml:space="preserve"> </w:t>
      </w:r>
      <w:r>
        <w:t>Administration</w:t>
      </w:r>
      <w:r>
        <w:rPr>
          <w:spacing w:val="-7"/>
        </w:rPr>
        <w:t xml:space="preserve"> </w:t>
      </w:r>
      <w:r>
        <w:t>Pioneer</w:t>
      </w:r>
      <w:r>
        <w:rPr>
          <w:spacing w:val="-7"/>
        </w:rPr>
        <w:t xml:space="preserve"> </w:t>
      </w:r>
      <w:r>
        <w:rPr>
          <w:spacing w:val="-2"/>
        </w:rPr>
        <w:t>Award</w:t>
      </w:r>
    </w:p>
    <w:p w14:paraId="48DF42C3" w14:textId="0B248877" w:rsidR="00A25918" w:rsidRDefault="003E274E" w:rsidP="008D1389">
      <w:pPr>
        <w:tabs>
          <w:tab w:val="left" w:pos="1542"/>
        </w:tabs>
        <w:spacing w:before="19" w:line="391" w:lineRule="auto"/>
        <w:ind w:right="2138"/>
      </w:pPr>
      <w:r>
        <w:t>Jessica Smith-Kaprosy</w:t>
      </w:r>
    </w:p>
    <w:p w14:paraId="38110197" w14:textId="77777777" w:rsidR="00A25918" w:rsidRDefault="003E274E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before="18"/>
        <w:ind w:left="821"/>
      </w:pPr>
      <w:r>
        <w:t>F</w:t>
      </w:r>
      <w:r>
        <w:t>oreign</w:t>
      </w:r>
      <w:r>
        <w:rPr>
          <w:spacing w:val="-4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sent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soon</w:t>
      </w:r>
    </w:p>
    <w:p w14:paraId="7F76D405" w14:textId="77777777" w:rsidR="00A25918" w:rsidRDefault="003E274E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before="22"/>
        <w:ind w:left="821"/>
      </w:pPr>
      <w:r>
        <w:t>IP</w:t>
      </w:r>
      <w:r>
        <w:rPr>
          <w:spacing w:val="-4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rPr>
          <w:spacing w:val="-2"/>
        </w:rPr>
        <w:t>updates</w:t>
      </w:r>
    </w:p>
    <w:p w14:paraId="73B60D10" w14:textId="77777777" w:rsidR="00A25918" w:rsidRDefault="003E274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1" w:line="396" w:lineRule="auto"/>
        <w:ind w:left="100" w:right="2672" w:firstLine="359"/>
      </w:pP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subaward</w:t>
      </w:r>
      <w:r>
        <w:rPr>
          <w:spacing w:val="-4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hired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starting</w:t>
      </w:r>
      <w:r>
        <w:rPr>
          <w:spacing w:val="-4"/>
        </w:rPr>
        <w:t xml:space="preserve"> </w:t>
      </w:r>
      <w:r>
        <w:t>soon! Matt Michener</w:t>
      </w:r>
    </w:p>
    <w:p w14:paraId="2A200803" w14:textId="77777777" w:rsidR="00A25918" w:rsidRDefault="003E274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5"/>
      </w:pPr>
      <w:r>
        <w:t>Update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retention</w:t>
      </w:r>
      <w:r>
        <w:rPr>
          <w:spacing w:val="-4"/>
        </w:rPr>
        <w:t xml:space="preserve"> </w:t>
      </w:r>
      <w:r>
        <w:rPr>
          <w:spacing w:val="-2"/>
        </w:rPr>
        <w:t>discussion</w:t>
      </w:r>
    </w:p>
    <w:p w14:paraId="197DDE95" w14:textId="77777777" w:rsidR="00A25918" w:rsidRDefault="003E274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3"/>
      </w:pPr>
      <w:r>
        <w:t>Faculty</w:t>
      </w:r>
      <w:r>
        <w:rPr>
          <w:spacing w:val="-3"/>
        </w:rPr>
        <w:t xml:space="preserve"> </w:t>
      </w:r>
      <w:r>
        <w:rPr>
          <w:spacing w:val="-2"/>
        </w:rPr>
        <w:t>Transfers</w:t>
      </w:r>
    </w:p>
    <w:p w14:paraId="40A5F6AF" w14:textId="77777777" w:rsidR="00A25918" w:rsidRDefault="00A25918">
      <w:pPr>
        <w:pStyle w:val="BodyText"/>
        <w:ind w:left="0" w:firstLine="0"/>
      </w:pPr>
    </w:p>
    <w:p w14:paraId="39F55F6E" w14:textId="77777777" w:rsidR="00A25918" w:rsidRDefault="00A25918">
      <w:pPr>
        <w:pStyle w:val="BodyText"/>
        <w:spacing w:before="12"/>
        <w:ind w:left="0" w:firstLine="0"/>
        <w:rPr>
          <w:sz w:val="28"/>
        </w:rPr>
      </w:pPr>
    </w:p>
    <w:p w14:paraId="155AE039" w14:textId="516C2CCD" w:rsidR="00A25918" w:rsidRDefault="00A25918">
      <w:pPr>
        <w:ind w:left="1541" w:right="1522"/>
        <w:jc w:val="center"/>
        <w:rPr>
          <w:b/>
        </w:rPr>
      </w:pPr>
    </w:p>
    <w:sectPr w:rsidR="00A25918">
      <w:headerReference w:type="default" r:id="rId7"/>
      <w:pgSz w:w="12240" w:h="15840"/>
      <w:pgMar w:top="1680" w:right="1360" w:bottom="280" w:left="1340" w:header="7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9F516" w14:textId="77777777" w:rsidR="003E274E" w:rsidRDefault="003E274E">
      <w:r>
        <w:separator/>
      </w:r>
    </w:p>
  </w:endnote>
  <w:endnote w:type="continuationSeparator" w:id="0">
    <w:p w14:paraId="6103A70A" w14:textId="77777777" w:rsidR="003E274E" w:rsidRDefault="003E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09234" w14:textId="77777777" w:rsidR="003E274E" w:rsidRDefault="003E274E">
      <w:r>
        <w:separator/>
      </w:r>
    </w:p>
  </w:footnote>
  <w:footnote w:type="continuationSeparator" w:id="0">
    <w:p w14:paraId="7A90D16D" w14:textId="77777777" w:rsidR="003E274E" w:rsidRDefault="003E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2FBD6" w14:textId="77777777" w:rsidR="00A25918" w:rsidRDefault="003E274E">
    <w:pPr>
      <w:pStyle w:val="BodyText"/>
      <w:spacing w:line="14" w:lineRule="auto"/>
      <w:ind w:left="0" w:firstLine="0"/>
      <w:rPr>
        <w:sz w:val="20"/>
      </w:rPr>
    </w:pPr>
    <w:r>
      <w:pict w14:anchorId="00B141B6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09.4pt;margin-top:38.65pt;width:393.25pt;height:20pt;z-index:-15787520;mso-position-horizontal-relative:page;mso-position-vertical-relative:page" filled="f" stroked="f">
          <v:textbox inset="0,0,0,0">
            <w:txbxContent>
              <w:p w14:paraId="4D41287B" w14:textId="45EDCE89" w:rsidR="00A25918" w:rsidRDefault="003E274E">
                <w:pPr>
                  <w:spacing w:line="387" w:lineRule="exact"/>
                  <w:ind w:left="20"/>
                  <w:rPr>
                    <w:b/>
                    <w:sz w:val="36"/>
                  </w:rPr>
                </w:pPr>
                <w:r>
                  <w:rPr>
                    <w:b/>
                    <w:sz w:val="36"/>
                  </w:rPr>
                  <w:t>Research</w:t>
                </w:r>
                <w:r>
                  <w:rPr>
                    <w:b/>
                    <w:spacing w:val="-3"/>
                    <w:sz w:val="36"/>
                  </w:rPr>
                  <w:t xml:space="preserve"> </w:t>
                </w:r>
                <w:r>
                  <w:rPr>
                    <w:b/>
                    <w:sz w:val="36"/>
                  </w:rPr>
                  <w:t>Admin</w:t>
                </w:r>
                <w:r>
                  <w:rPr>
                    <w:b/>
                    <w:spacing w:val="-3"/>
                    <w:sz w:val="36"/>
                  </w:rPr>
                  <w:t xml:space="preserve"> </w:t>
                </w:r>
                <w:r>
                  <w:rPr>
                    <w:b/>
                    <w:sz w:val="36"/>
                  </w:rPr>
                  <w:t>Community</w:t>
                </w:r>
                <w:r>
                  <w:rPr>
                    <w:b/>
                    <w:spacing w:val="-2"/>
                    <w:sz w:val="36"/>
                  </w:rPr>
                  <w:t xml:space="preserve"> </w:t>
                </w:r>
                <w:r>
                  <w:rPr>
                    <w:b/>
                    <w:sz w:val="36"/>
                  </w:rPr>
                  <w:t>(RAC)</w:t>
                </w:r>
                <w:r>
                  <w:rPr>
                    <w:b/>
                    <w:spacing w:val="-2"/>
                    <w:sz w:val="36"/>
                  </w:rPr>
                  <w:t xml:space="preserve"> </w:t>
                </w:r>
                <w:r w:rsidR="008D1389">
                  <w:rPr>
                    <w:b/>
                    <w:sz w:val="36"/>
                  </w:rPr>
                  <w:t>Agenda</w:t>
                </w:r>
              </w:p>
            </w:txbxContent>
          </v:textbox>
          <w10:wrap anchorx="page" anchory="page"/>
        </v:shape>
      </w:pict>
    </w:r>
    <w:r>
      <w:pict w14:anchorId="2B328C67">
        <v:shape id="docshape2" o:spid="_x0000_s2049" type="#_x0000_t202" style="position:absolute;margin-left:259.75pt;margin-top:72.55pt;width:92.6pt;height:13.05pt;z-index:-15787008;mso-position-horizontal-relative:page;mso-position-vertical-relative:page" filled="f" stroked="f">
          <v:textbox inset="0,0,0,0">
            <w:txbxContent>
              <w:p w14:paraId="34478D2E" w14:textId="77777777" w:rsidR="00A25918" w:rsidRDefault="003E274E">
                <w:pPr>
                  <w:pStyle w:val="BodyText"/>
                  <w:spacing w:line="245" w:lineRule="exact"/>
                  <w:ind w:left="20" w:firstLine="0"/>
                </w:pPr>
                <w:r>
                  <w:t>September</w:t>
                </w:r>
                <w:r>
                  <w:rPr>
                    <w:spacing w:val="-6"/>
                  </w:rPr>
                  <w:t xml:space="preserve"> </w:t>
                </w:r>
                <w:r>
                  <w:t>12,</w:t>
                </w:r>
                <w:r>
                  <w:rPr>
                    <w:spacing w:val="-4"/>
                  </w:rPr>
                  <w:t xml:space="preserve"> 2019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03D64"/>
    <w:multiLevelType w:val="hybridMultilevel"/>
    <w:tmpl w:val="A7E20F7C"/>
    <w:lvl w:ilvl="0" w:tplc="6FCEAE5A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3CA5180">
      <w:numFmt w:val="bullet"/>
      <w:lvlText w:val="o"/>
      <w:lvlJc w:val="left"/>
      <w:pPr>
        <w:ind w:left="154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864C94C">
      <w:numFmt w:val="bullet"/>
      <w:lvlText w:val=""/>
      <w:lvlJc w:val="left"/>
      <w:pPr>
        <w:ind w:left="22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F0E63952">
      <w:numFmt w:val="bullet"/>
      <w:lvlText w:val="•"/>
      <w:lvlJc w:val="left"/>
      <w:pPr>
        <w:ind w:left="2260" w:hanging="361"/>
      </w:pPr>
      <w:rPr>
        <w:rFonts w:hint="default"/>
        <w:lang w:val="en-US" w:eastAsia="en-US" w:bidi="ar-SA"/>
      </w:rPr>
    </w:lvl>
    <w:lvl w:ilvl="4" w:tplc="6AFA7EF6">
      <w:numFmt w:val="bullet"/>
      <w:lvlText w:val="•"/>
      <w:lvlJc w:val="left"/>
      <w:pPr>
        <w:ind w:left="3300" w:hanging="361"/>
      </w:pPr>
      <w:rPr>
        <w:rFonts w:hint="default"/>
        <w:lang w:val="en-US" w:eastAsia="en-US" w:bidi="ar-SA"/>
      </w:rPr>
    </w:lvl>
    <w:lvl w:ilvl="5" w:tplc="25EE9A1E">
      <w:numFmt w:val="bullet"/>
      <w:lvlText w:val="•"/>
      <w:lvlJc w:val="left"/>
      <w:pPr>
        <w:ind w:left="4340" w:hanging="361"/>
      </w:pPr>
      <w:rPr>
        <w:rFonts w:hint="default"/>
        <w:lang w:val="en-US" w:eastAsia="en-US" w:bidi="ar-SA"/>
      </w:rPr>
    </w:lvl>
    <w:lvl w:ilvl="6" w:tplc="D9F8BD30">
      <w:numFmt w:val="bullet"/>
      <w:lvlText w:val="•"/>
      <w:lvlJc w:val="left"/>
      <w:pPr>
        <w:ind w:left="5380" w:hanging="361"/>
      </w:pPr>
      <w:rPr>
        <w:rFonts w:hint="default"/>
        <w:lang w:val="en-US" w:eastAsia="en-US" w:bidi="ar-SA"/>
      </w:rPr>
    </w:lvl>
    <w:lvl w:ilvl="7" w:tplc="565C8B84">
      <w:numFmt w:val="bullet"/>
      <w:lvlText w:val="•"/>
      <w:lvlJc w:val="left"/>
      <w:pPr>
        <w:ind w:left="6420" w:hanging="361"/>
      </w:pPr>
      <w:rPr>
        <w:rFonts w:hint="default"/>
        <w:lang w:val="en-US" w:eastAsia="en-US" w:bidi="ar-SA"/>
      </w:rPr>
    </w:lvl>
    <w:lvl w:ilvl="8" w:tplc="D45EA96C">
      <w:numFmt w:val="bullet"/>
      <w:lvlText w:val="•"/>
      <w:lvlJc w:val="left"/>
      <w:pPr>
        <w:ind w:left="746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5918"/>
    <w:rsid w:val="003E274E"/>
    <w:rsid w:val="008D1389"/>
    <w:rsid w:val="00A2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1DD1C3B"/>
  <w15:docId w15:val="{ED58F4B9-87FE-4F14-BD18-5D22F493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 w:hanging="361"/>
    </w:pPr>
  </w:style>
  <w:style w:type="paragraph" w:styleId="Title">
    <w:name w:val="Title"/>
    <w:basedOn w:val="Normal"/>
    <w:uiPriority w:val="10"/>
    <w:qFormat/>
    <w:pPr>
      <w:spacing w:line="387" w:lineRule="exact"/>
      <w:ind w:left="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5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D13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38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D13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38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Company>Washington State University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Howard, Benjamin</dc:creator>
  <dc:description/>
  <cp:lastModifiedBy>Hecox, K</cp:lastModifiedBy>
  <cp:revision>2</cp:revision>
  <dcterms:created xsi:type="dcterms:W3CDTF">2022-08-31T15:22:00Z</dcterms:created>
  <dcterms:modified xsi:type="dcterms:W3CDTF">2022-08-31T15:23:00Z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2019-09-23T00:00:00Z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2022-08-31T00:00:00Z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D:20190923170725</vt:lpwstr>
  </property>
</Properties>
</file>