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DFFE" w14:textId="77777777" w:rsidR="00B56BB7" w:rsidRDefault="00B56BB7">
      <w:pPr>
        <w:pStyle w:val="Title"/>
        <w:spacing w:line="439" w:lineRule="auto"/>
      </w:pPr>
      <w:r>
        <w:t>RESEARCH</w:t>
      </w:r>
      <w:r>
        <w:rPr>
          <w:spacing w:val="-13"/>
        </w:rPr>
        <w:t xml:space="preserve"> </w:t>
      </w:r>
      <w:r>
        <w:t>ADMINISTRATION</w:t>
      </w:r>
      <w:r>
        <w:rPr>
          <w:spacing w:val="-11"/>
        </w:rPr>
        <w:t xml:space="preserve"> </w:t>
      </w:r>
      <w:r>
        <w:t>CONFERENCE</w:t>
      </w:r>
      <w:r>
        <w:rPr>
          <w:spacing w:val="-11"/>
        </w:rPr>
        <w:t xml:space="preserve"> </w:t>
      </w:r>
      <w:r>
        <w:t>Agenda</w:t>
      </w:r>
    </w:p>
    <w:p w14:paraId="5CE21D7E" w14:textId="4C21D6CA" w:rsidR="0083718E" w:rsidRDefault="00B56BB7" w:rsidP="00B56BB7">
      <w:pPr>
        <w:pStyle w:val="Title"/>
        <w:spacing w:line="439" w:lineRule="auto"/>
        <w:jc w:val="center"/>
      </w:pPr>
      <w:r>
        <w:t>MARCH 6</w:t>
      </w:r>
      <w:r>
        <w:rPr>
          <w:vertAlign w:val="superscript"/>
        </w:rPr>
        <w:t>TH</w:t>
      </w:r>
      <w:r>
        <w:t>, 2014</w:t>
      </w:r>
    </w:p>
    <w:p w14:paraId="13659AC6" w14:textId="77777777" w:rsidR="0083718E" w:rsidRDefault="0083718E">
      <w:pPr>
        <w:pStyle w:val="BodyText"/>
        <w:spacing w:before="8"/>
        <w:rPr>
          <w:sz w:val="19"/>
        </w:rPr>
      </w:pPr>
    </w:p>
    <w:p w14:paraId="3BEF46EB" w14:textId="77777777" w:rsidR="0083718E" w:rsidRDefault="00B56BB7">
      <w:pPr>
        <w:pStyle w:val="Heading1"/>
        <w:rPr>
          <w:u w:val="none"/>
        </w:rPr>
      </w:pPr>
      <w:r>
        <w:rPr>
          <w:spacing w:val="-2"/>
        </w:rPr>
        <w:t>OGRD:</w:t>
      </w:r>
    </w:p>
    <w:p w14:paraId="6580668F" w14:textId="77777777" w:rsidR="0083718E" w:rsidRDefault="0083718E">
      <w:pPr>
        <w:pStyle w:val="BodyText"/>
        <w:spacing w:before="9"/>
        <w:rPr>
          <w:b/>
          <w:sz w:val="19"/>
        </w:rPr>
      </w:pPr>
    </w:p>
    <w:p w14:paraId="246F363F" w14:textId="46A57758" w:rsidR="0083718E" w:rsidRP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315"/>
        <w:rPr>
          <w:sz w:val="25"/>
        </w:rPr>
      </w:pPr>
      <w:r>
        <w:t>Jaime</w:t>
      </w:r>
      <w:r w:rsidRPr="00B56BB7">
        <w:rPr>
          <w:spacing w:val="-4"/>
        </w:rPr>
        <w:t xml:space="preserve"> </w:t>
      </w:r>
      <w:proofErr w:type="spellStart"/>
      <w:r>
        <w:t>Colyar</w:t>
      </w:r>
      <w:proofErr w:type="spellEnd"/>
      <w:r w:rsidRPr="00B56BB7">
        <w:rPr>
          <w:spacing w:val="-2"/>
        </w:rPr>
        <w:t xml:space="preserve"> </w:t>
      </w:r>
    </w:p>
    <w:p w14:paraId="3E761B62" w14:textId="440C5705" w:rsidR="0083718E" w:rsidRP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2187"/>
        </w:tabs>
        <w:spacing w:line="276" w:lineRule="auto"/>
        <w:ind w:right="392" w:hanging="361"/>
        <w:rPr>
          <w:sz w:val="17"/>
        </w:rPr>
      </w:pPr>
      <w:r>
        <w:t>Intro</w:t>
      </w:r>
      <w:r w:rsidRPr="00B56BB7">
        <w:rPr>
          <w:spacing w:val="-3"/>
        </w:rPr>
        <w:t xml:space="preserve"> </w:t>
      </w:r>
      <w:r>
        <w:t>of</w:t>
      </w:r>
      <w:r w:rsidRPr="00B56BB7">
        <w:rPr>
          <w:spacing w:val="-4"/>
        </w:rPr>
        <w:t xml:space="preserve"> </w:t>
      </w:r>
      <w:r>
        <w:t>the</w:t>
      </w:r>
      <w:r w:rsidRPr="00B56BB7">
        <w:rPr>
          <w:spacing w:val="-3"/>
        </w:rPr>
        <w:t xml:space="preserve"> </w:t>
      </w:r>
      <w:r>
        <w:t>new</w:t>
      </w:r>
      <w:r w:rsidRPr="00B56BB7">
        <w:rPr>
          <w:spacing w:val="-4"/>
        </w:rPr>
        <w:t xml:space="preserve"> </w:t>
      </w:r>
      <w:r>
        <w:t>Tri‐Cities</w:t>
      </w:r>
      <w:r w:rsidRPr="00B56BB7">
        <w:rPr>
          <w:spacing w:val="-2"/>
        </w:rPr>
        <w:t xml:space="preserve"> </w:t>
      </w:r>
    </w:p>
    <w:p w14:paraId="6E1E61B3" w14:textId="772FC056" w:rsidR="0083718E" w:rsidRP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478"/>
        <w:rPr>
          <w:sz w:val="25"/>
        </w:rPr>
      </w:pPr>
      <w:r>
        <w:t xml:space="preserve">NSF Field Code </w:t>
      </w:r>
    </w:p>
    <w:p w14:paraId="239301FA" w14:textId="6CECD2C6" w:rsidR="0083718E" w:rsidRP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3" w:lineRule="auto"/>
        <w:ind w:left="840" w:right="235" w:hanging="361"/>
        <w:rPr>
          <w:sz w:val="17"/>
        </w:rPr>
      </w:pPr>
      <w:r>
        <w:t>Export</w:t>
      </w:r>
      <w:r w:rsidRPr="00B56BB7">
        <w:rPr>
          <w:spacing w:val="-2"/>
        </w:rPr>
        <w:t xml:space="preserve"> </w:t>
      </w:r>
      <w:r>
        <w:t>Control</w:t>
      </w:r>
      <w:r w:rsidRPr="00B56BB7">
        <w:rPr>
          <w:spacing w:val="-3"/>
        </w:rPr>
        <w:t xml:space="preserve"> </w:t>
      </w:r>
      <w:r>
        <w:t>Q</w:t>
      </w:r>
      <w:r>
        <w:t>uestion</w:t>
      </w:r>
      <w:r w:rsidRPr="00B56BB7">
        <w:rPr>
          <w:spacing w:val="-3"/>
        </w:rPr>
        <w:t xml:space="preserve"> </w:t>
      </w:r>
      <w:r>
        <w:t>Reminder</w:t>
      </w:r>
      <w:r w:rsidRPr="00B56BB7">
        <w:rPr>
          <w:spacing w:val="-3"/>
        </w:rPr>
        <w:t xml:space="preserve"> </w:t>
      </w:r>
    </w:p>
    <w:p w14:paraId="4EA366FA" w14:textId="3B7848C8" w:rsidR="0083718E" w:rsidRP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216"/>
        <w:rPr>
          <w:spacing w:val="-2"/>
        </w:rPr>
      </w:pPr>
      <w:r>
        <w:t>Ex Post Facto Justification Explanation</w:t>
      </w:r>
    </w:p>
    <w:p w14:paraId="6F4DC668" w14:textId="5E6890FD" w:rsidR="0083718E" w:rsidRP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225"/>
      </w:pPr>
      <w:r>
        <w:t>M</w:t>
      </w:r>
      <w:r>
        <w:t>andatory Training Reminder</w:t>
      </w:r>
    </w:p>
    <w:p w14:paraId="15C188C8" w14:textId="77777777" w:rsidR="0083718E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F</w:t>
      </w:r>
      <w:r>
        <w:t>ederal</w:t>
      </w:r>
      <w:r>
        <w:rPr>
          <w:spacing w:val="-8"/>
        </w:rPr>
        <w:t xml:space="preserve"> </w:t>
      </w:r>
      <w:r>
        <w:t>flow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awards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processed</w:t>
      </w:r>
      <w:r>
        <w:rPr>
          <w:spacing w:val="-8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OGRD,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2"/>
        </w:rPr>
        <w:t>ork.</w:t>
      </w:r>
    </w:p>
    <w:p w14:paraId="4C202664" w14:textId="06A4BD30" w:rsidR="0083718E" w:rsidRP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204"/>
        <w:rPr>
          <w:sz w:val="25"/>
        </w:rPr>
      </w:pPr>
      <w:r>
        <w:t>Commons</w:t>
      </w:r>
      <w:r w:rsidRPr="00B56BB7">
        <w:rPr>
          <w:spacing w:val="-2"/>
        </w:rPr>
        <w:t xml:space="preserve"> </w:t>
      </w:r>
      <w:r>
        <w:t>IDs</w:t>
      </w:r>
      <w:r w:rsidRPr="00B56BB7">
        <w:rPr>
          <w:spacing w:val="-3"/>
        </w:rPr>
        <w:t xml:space="preserve"> </w:t>
      </w:r>
      <w:r>
        <w:t>for</w:t>
      </w:r>
      <w:r w:rsidRPr="00B56BB7">
        <w:rPr>
          <w:spacing w:val="-3"/>
        </w:rPr>
        <w:t xml:space="preserve"> </w:t>
      </w:r>
      <w:r>
        <w:t>NIH</w:t>
      </w:r>
      <w:r w:rsidRPr="00B56BB7">
        <w:rPr>
          <w:spacing w:val="-2"/>
        </w:rPr>
        <w:t xml:space="preserve"> </w:t>
      </w:r>
    </w:p>
    <w:p w14:paraId="6FE9C6AE" w14:textId="7F40FCF3" w:rsidR="0083718E" w:rsidRP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167"/>
      </w:pPr>
      <w:r>
        <w:t>N</w:t>
      </w:r>
      <w:r>
        <w:t>SF</w:t>
      </w:r>
      <w:r>
        <w:rPr>
          <w:spacing w:val="-4"/>
        </w:rPr>
        <w:t xml:space="preserve"> </w:t>
      </w:r>
      <w:r>
        <w:t>awards</w:t>
      </w:r>
    </w:p>
    <w:p w14:paraId="607E983B" w14:textId="5B1EE65D" w:rsidR="0083718E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185"/>
        <w:rPr>
          <w:sz w:val="20"/>
        </w:rPr>
      </w:pPr>
      <w:r>
        <w:t>Update</w:t>
      </w:r>
      <w:r>
        <w:rPr>
          <w:spacing w:val="-1"/>
        </w:rPr>
        <w:t xml:space="preserve"> </w:t>
      </w:r>
      <w:r>
        <w:t>on the Uniform Guidance (2 CFR 200)</w:t>
      </w:r>
      <w:r>
        <w:rPr>
          <w:spacing w:val="-1"/>
        </w:rPr>
        <w:t xml:space="preserve"> </w:t>
      </w:r>
    </w:p>
    <w:p w14:paraId="403E93AF" w14:textId="79139ED2" w:rsidR="0083718E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170"/>
        <w:rPr>
          <w:sz w:val="19"/>
        </w:rPr>
      </w:pPr>
      <w:r>
        <w:t>Coverage</w:t>
      </w:r>
      <w:r w:rsidRPr="00B56BB7">
        <w:rPr>
          <w:spacing w:val="-3"/>
        </w:rPr>
        <w:t xml:space="preserve"> </w:t>
      </w:r>
      <w:r>
        <w:t>during</w:t>
      </w:r>
      <w:r w:rsidRPr="00B56BB7">
        <w:rPr>
          <w:spacing w:val="-3"/>
        </w:rPr>
        <w:t xml:space="preserve"> </w:t>
      </w:r>
      <w:r>
        <w:t>the</w:t>
      </w:r>
      <w:r w:rsidRPr="00B56BB7">
        <w:rPr>
          <w:spacing w:val="-3"/>
        </w:rPr>
        <w:t xml:space="preserve"> </w:t>
      </w:r>
      <w:r>
        <w:t>March</w:t>
      </w:r>
      <w:r w:rsidRPr="00B56BB7">
        <w:rPr>
          <w:spacing w:val="-3"/>
        </w:rPr>
        <w:t xml:space="preserve"> </w:t>
      </w:r>
      <w:r>
        <w:t>NCURA</w:t>
      </w:r>
      <w:r w:rsidRPr="00B56BB7">
        <w:rPr>
          <w:spacing w:val="-3"/>
        </w:rPr>
        <w:t xml:space="preserve"> </w:t>
      </w:r>
      <w:r>
        <w:t>Pre‐award</w:t>
      </w:r>
      <w:r w:rsidRPr="00B56BB7">
        <w:rPr>
          <w:spacing w:val="-3"/>
        </w:rPr>
        <w:t xml:space="preserve"> </w:t>
      </w:r>
      <w:r>
        <w:t>Meeting</w:t>
      </w:r>
      <w:r w:rsidRPr="00B56BB7">
        <w:rPr>
          <w:spacing w:val="-3"/>
        </w:rPr>
        <w:t xml:space="preserve"> </w:t>
      </w:r>
    </w:p>
    <w:p w14:paraId="3BB46EA6" w14:textId="77777777" w:rsidR="0083718E" w:rsidRDefault="00B56BB7" w:rsidP="00B56BB7">
      <w:pPr>
        <w:pStyle w:val="Heading1"/>
        <w:rPr>
          <w:u w:val="none"/>
        </w:rPr>
      </w:pPr>
      <w:r>
        <w:rPr>
          <w:spacing w:val="-4"/>
        </w:rPr>
        <w:t>S</w:t>
      </w:r>
      <w:r>
        <w:rPr>
          <w:spacing w:val="-4"/>
        </w:rPr>
        <w:t>PS:</w:t>
      </w:r>
    </w:p>
    <w:p w14:paraId="1405BA7D" w14:textId="77777777" w:rsidR="0083718E" w:rsidRDefault="0083718E" w:rsidP="00B56BB7">
      <w:pPr>
        <w:pStyle w:val="BodyText"/>
        <w:rPr>
          <w:b/>
          <w:sz w:val="19"/>
        </w:rPr>
      </w:pPr>
    </w:p>
    <w:p w14:paraId="3ACFFB44" w14:textId="30489C83" w:rsidR="0083718E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575"/>
      </w:pPr>
      <w:r>
        <w:t xml:space="preserve">Update on SPS </w:t>
      </w:r>
    </w:p>
    <w:p w14:paraId="57E73FD6" w14:textId="6CA91598" w:rsidR="0083718E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3" w:lineRule="auto"/>
        <w:ind w:right="603"/>
      </w:pPr>
      <w:r>
        <w:t>Fly</w:t>
      </w:r>
      <w:r>
        <w:rPr>
          <w:spacing w:val="-3"/>
        </w:rPr>
        <w:t xml:space="preserve"> </w:t>
      </w:r>
      <w:r>
        <w:t>America</w:t>
      </w:r>
      <w:r>
        <w:rPr>
          <w:spacing w:val="-3"/>
        </w:rPr>
        <w:t xml:space="preserve"> </w:t>
      </w:r>
    </w:p>
    <w:p w14:paraId="39414459" w14:textId="1A2B9CDD" w:rsidR="00B56BB7" w:rsidRDefault="00B56BB7" w:rsidP="00B56BB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76" w:lineRule="auto"/>
        <w:ind w:right="102"/>
      </w:pPr>
      <w:r>
        <w:t xml:space="preserve">Electronic SPAR and GUAR </w:t>
      </w:r>
    </w:p>
    <w:p w14:paraId="35B642D5" w14:textId="40B2CCD4" w:rsidR="0083718E" w:rsidRDefault="0083718E">
      <w:pPr>
        <w:pStyle w:val="BodyText"/>
        <w:spacing w:line="453" w:lineRule="auto"/>
        <w:ind w:left="119" w:right="6430"/>
      </w:pPr>
    </w:p>
    <w:sectPr w:rsidR="0083718E">
      <w:pgSz w:w="12240" w:h="15840"/>
      <w:pgMar w:top="18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16B"/>
    <w:multiLevelType w:val="hybridMultilevel"/>
    <w:tmpl w:val="278A4462"/>
    <w:lvl w:ilvl="0" w:tplc="D812A4D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262F23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5E6815E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48D6A21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C67E591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E064E51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50C760A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CEBEE08A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C99E5AE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18E"/>
    <w:rsid w:val="0083718E"/>
    <w:rsid w:val="00B5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885A"/>
  <w15:docId w15:val="{785EB751-882C-4F12-8EFB-6B5AA925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8"/>
      <w:ind w:left="3935" w:right="1429" w:hanging="177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RAC minutes 3_6_14</dc:title>
  <dc:creator>diane.rathbun</dc:creator>
  <cp:lastModifiedBy>Hecox, K</cp:lastModifiedBy>
  <cp:revision>2</cp:revision>
  <dcterms:created xsi:type="dcterms:W3CDTF">2022-08-31T16:11:00Z</dcterms:created>
  <dcterms:modified xsi:type="dcterms:W3CDTF">2022-08-31T16:13:00Z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2022-08-31T00:00:00Z</vt:filetime>
  </property>
  <property fmtid="{D5CDD505-2E9C-101B-9397-08002B2CF9AE}" pid="5" name="Producer">
    <vt:lpwstr>Acrobat Distiller 11.0 (Windows)</vt:lpwstr>
  </property>
</Properties>
</file>