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2489" w14:textId="77777777" w:rsidR="0080699C" w:rsidRDefault="0080699C">
      <w:pPr>
        <w:pStyle w:val="Heading1"/>
        <w:spacing w:line="259" w:lineRule="auto"/>
        <w:ind w:left="4232" w:right="1978"/>
        <w:rPr>
          <w:spacing w:val="-12"/>
        </w:rPr>
      </w:pPr>
      <w:r>
        <w:t>RESEARCH</w:t>
      </w:r>
      <w:r>
        <w:rPr>
          <w:spacing w:val="-13"/>
        </w:rPr>
        <w:t xml:space="preserve"> </w:t>
      </w:r>
      <w:r>
        <w:t>ADMINISTRATION</w:t>
      </w:r>
      <w:r>
        <w:rPr>
          <w:spacing w:val="-12"/>
        </w:rPr>
        <w:t xml:space="preserve"> </w:t>
      </w:r>
      <w:r>
        <w:t>COMMUNITY</w:t>
      </w:r>
      <w:r>
        <w:rPr>
          <w:spacing w:val="-12"/>
        </w:rPr>
        <w:t xml:space="preserve"> Agenda</w:t>
      </w:r>
    </w:p>
    <w:p w14:paraId="1F9C2ED7" w14:textId="243CEB0A" w:rsidR="007E13DB" w:rsidRDefault="0080699C" w:rsidP="0080699C">
      <w:pPr>
        <w:pStyle w:val="Heading1"/>
        <w:spacing w:line="259" w:lineRule="auto"/>
        <w:ind w:left="4232" w:right="1978"/>
        <w:jc w:val="center"/>
      </w:pPr>
      <w:r>
        <w:t>DECEMBER 4</w:t>
      </w:r>
      <w:r>
        <w:rPr>
          <w:vertAlign w:val="superscript"/>
        </w:rPr>
        <w:t>th</w:t>
      </w:r>
      <w:r>
        <w:t>, 2014</w:t>
      </w:r>
    </w:p>
    <w:p w14:paraId="45BDACF8" w14:textId="77777777" w:rsidR="007E13DB" w:rsidRDefault="007E13DB">
      <w:pPr>
        <w:pStyle w:val="BodyText"/>
        <w:spacing w:before="0"/>
        <w:ind w:left="0" w:firstLine="0"/>
        <w:rPr>
          <w:b/>
          <w:sz w:val="24"/>
        </w:rPr>
      </w:pPr>
    </w:p>
    <w:p w14:paraId="7E8B500E" w14:textId="0708558E" w:rsidR="007E13DB" w:rsidRDefault="0080699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Staff Updates</w:t>
      </w:r>
    </w:p>
    <w:p w14:paraId="418B2850" w14:textId="77777777" w:rsidR="007E13DB" w:rsidRDefault="0080699C">
      <w:pPr>
        <w:pStyle w:val="Heading1"/>
        <w:spacing w:before="180"/>
        <w:ind w:firstLine="0"/>
      </w:pPr>
      <w:r>
        <w:rPr>
          <w:spacing w:val="-2"/>
        </w:rPr>
        <w:t>OGRD:</w:t>
      </w:r>
    </w:p>
    <w:p w14:paraId="77DFCF77" w14:textId="67BC5828" w:rsidR="007E13DB" w:rsidRPr="0080699C" w:rsidRDefault="0080699C" w:rsidP="0080699C">
      <w:pPr>
        <w:pStyle w:val="BodyText"/>
        <w:spacing w:before="0"/>
        <w:ind w:left="119" w:firstLine="0"/>
      </w:pPr>
      <w:r w:rsidRPr="0080699C">
        <w:t>NCURA</w:t>
      </w:r>
      <w:r w:rsidRPr="0080699C">
        <w:rPr>
          <w:spacing w:val="-12"/>
        </w:rPr>
        <w:t xml:space="preserve"> </w:t>
      </w:r>
      <w:r w:rsidRPr="0080699C">
        <w:t>training</w:t>
      </w:r>
      <w:r w:rsidRPr="0080699C">
        <w:rPr>
          <w:spacing w:val="-12"/>
        </w:rPr>
        <w:t xml:space="preserve"> </w:t>
      </w:r>
      <w:r w:rsidRPr="0080699C">
        <w:rPr>
          <w:spacing w:val="-2"/>
        </w:rPr>
        <w:t>opportunities:</w:t>
      </w:r>
    </w:p>
    <w:p w14:paraId="6026F447" w14:textId="77777777" w:rsidR="007E13DB" w:rsidRPr="0080699C" w:rsidRDefault="0080699C" w:rsidP="0080699C">
      <w:pPr>
        <w:pStyle w:val="BodyText"/>
        <w:spacing w:before="0"/>
        <w:ind w:left="120" w:firstLine="0"/>
      </w:pPr>
      <w:r w:rsidRPr="0080699C">
        <w:t>WSU</w:t>
      </w:r>
      <w:r w:rsidRPr="0080699C">
        <w:rPr>
          <w:spacing w:val="-8"/>
        </w:rPr>
        <w:t xml:space="preserve"> </w:t>
      </w:r>
      <w:r w:rsidRPr="0080699C">
        <w:t>Winter</w:t>
      </w:r>
      <w:r w:rsidRPr="0080699C">
        <w:rPr>
          <w:spacing w:val="-5"/>
        </w:rPr>
        <w:t xml:space="preserve"> </w:t>
      </w:r>
      <w:r w:rsidRPr="0080699C">
        <w:rPr>
          <w:spacing w:val="-2"/>
        </w:rPr>
        <w:t>Closure:</w:t>
      </w:r>
    </w:p>
    <w:p w14:paraId="6119E9A2" w14:textId="77777777" w:rsidR="0080699C" w:rsidRPr="0080699C" w:rsidRDefault="0080699C" w:rsidP="0080699C">
      <w:pPr>
        <w:pStyle w:val="BodyText"/>
        <w:spacing w:before="0"/>
        <w:ind w:left="119" w:firstLine="0"/>
        <w:rPr>
          <w:spacing w:val="-2"/>
        </w:rPr>
      </w:pPr>
      <w:r w:rsidRPr="0080699C">
        <w:t>Upcoming</w:t>
      </w:r>
      <w:r w:rsidRPr="0080699C">
        <w:rPr>
          <w:spacing w:val="-8"/>
        </w:rPr>
        <w:t xml:space="preserve"> </w:t>
      </w:r>
      <w:r w:rsidRPr="0080699C">
        <w:t>Q&amp;A</w:t>
      </w:r>
      <w:r w:rsidRPr="0080699C">
        <w:rPr>
          <w:spacing w:val="-9"/>
        </w:rPr>
        <w:t xml:space="preserve"> </w:t>
      </w:r>
      <w:r w:rsidRPr="0080699C">
        <w:t>sched</w:t>
      </w:r>
      <w:r w:rsidRPr="0080699C">
        <w:t>uled</w:t>
      </w:r>
      <w:r w:rsidRPr="0080699C">
        <w:rPr>
          <w:spacing w:val="-8"/>
        </w:rPr>
        <w:t xml:space="preserve"> </w:t>
      </w:r>
      <w:r w:rsidRPr="0080699C">
        <w:t>‐</w:t>
      </w:r>
      <w:r w:rsidRPr="0080699C">
        <w:rPr>
          <w:spacing w:val="-8"/>
        </w:rPr>
        <w:t xml:space="preserve"> </w:t>
      </w:r>
      <w:r w:rsidRPr="0080699C">
        <w:t>Uniform</w:t>
      </w:r>
      <w:r w:rsidRPr="0080699C">
        <w:rPr>
          <w:spacing w:val="-8"/>
        </w:rPr>
        <w:t xml:space="preserve"> </w:t>
      </w:r>
      <w:r w:rsidRPr="0080699C">
        <w:t>Guidance</w:t>
      </w:r>
      <w:r w:rsidRPr="0080699C">
        <w:rPr>
          <w:spacing w:val="-9"/>
        </w:rPr>
        <w:t xml:space="preserve"> </w:t>
      </w:r>
      <w:r w:rsidRPr="0080699C">
        <w:t>Pre‐Award,</w:t>
      </w:r>
      <w:r w:rsidRPr="0080699C">
        <w:rPr>
          <w:spacing w:val="-9"/>
        </w:rPr>
        <w:t xml:space="preserve"> </w:t>
      </w:r>
      <w:r w:rsidRPr="0080699C">
        <w:t>Cost</w:t>
      </w:r>
      <w:r w:rsidRPr="0080699C">
        <w:rPr>
          <w:spacing w:val="-8"/>
        </w:rPr>
        <w:t xml:space="preserve"> </w:t>
      </w:r>
      <w:r w:rsidRPr="0080699C">
        <w:t>Principles,</w:t>
      </w:r>
      <w:r w:rsidRPr="0080699C">
        <w:rPr>
          <w:spacing w:val="-9"/>
        </w:rPr>
        <w:t xml:space="preserve"> </w:t>
      </w:r>
      <w:r w:rsidRPr="0080699C">
        <w:t>and</w:t>
      </w:r>
      <w:r w:rsidRPr="0080699C">
        <w:rPr>
          <w:spacing w:val="-8"/>
        </w:rPr>
        <w:t xml:space="preserve"> </w:t>
      </w:r>
      <w:r w:rsidRPr="0080699C">
        <w:rPr>
          <w:spacing w:val="-2"/>
        </w:rPr>
        <w:t>Subawards</w:t>
      </w:r>
    </w:p>
    <w:p w14:paraId="15FDB54F" w14:textId="5013345C" w:rsidR="0080699C" w:rsidRPr="0080699C" w:rsidRDefault="0080699C" w:rsidP="0080699C">
      <w:pPr>
        <w:pStyle w:val="BodyText"/>
        <w:spacing w:before="0"/>
        <w:ind w:left="119" w:firstLine="0"/>
      </w:pPr>
      <w:r w:rsidRPr="0080699C">
        <w:t>Eric Rogers, Director, Purchasing Services Updates</w:t>
      </w:r>
    </w:p>
    <w:p w14:paraId="31D35C35" w14:textId="74313757" w:rsidR="007E13DB" w:rsidRPr="0080699C" w:rsidRDefault="0080699C" w:rsidP="0080699C">
      <w:pPr>
        <w:tabs>
          <w:tab w:val="left" w:pos="839"/>
          <w:tab w:val="left" w:pos="840"/>
        </w:tabs>
        <w:ind w:left="119" w:right="1468"/>
      </w:pPr>
      <w:r w:rsidRPr="0080699C">
        <w:t>Heather Lopez, Director, Internal Audit Office</w:t>
      </w:r>
    </w:p>
    <w:p w14:paraId="1A92F4E6" w14:textId="5C1CCA7E" w:rsidR="007E13DB" w:rsidRPr="0080699C" w:rsidRDefault="007E13DB" w:rsidP="0080699C">
      <w:pPr>
        <w:tabs>
          <w:tab w:val="left" w:pos="1199"/>
          <w:tab w:val="left" w:pos="1200"/>
        </w:tabs>
        <w:spacing w:line="393" w:lineRule="auto"/>
        <w:ind w:right="4811"/>
      </w:pPr>
    </w:p>
    <w:sectPr w:rsidR="007E13DB" w:rsidRPr="0080699C">
      <w:pgSz w:w="12240" w:h="15840"/>
      <w:pgMar w:top="136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77A6"/>
    <w:multiLevelType w:val="hybridMultilevel"/>
    <w:tmpl w:val="F90839F6"/>
    <w:lvl w:ilvl="0" w:tplc="F40AB35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46405EC">
      <w:numFmt w:val="bullet"/>
      <w:lvlText w:val=""/>
      <w:lvlJc w:val="left"/>
      <w:pPr>
        <w:ind w:left="1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AAC6F0CA">
      <w:numFmt w:val="bullet"/>
      <w:lvlText w:val="o"/>
      <w:lvlJc w:val="left"/>
      <w:pPr>
        <w:ind w:left="191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FA30CB8A">
      <w:numFmt w:val="bullet"/>
      <w:lvlText w:val=""/>
      <w:lvlJc w:val="left"/>
      <w:pPr>
        <w:ind w:left="26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 w:tplc="05389272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5" w:tplc="B96A8CAA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6" w:tplc="C40690D0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7" w:tplc="E02228E6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8362BD24">
      <w:numFmt w:val="bullet"/>
      <w:lvlText w:val="•"/>
      <w:lvlJc w:val="left"/>
      <w:pPr>
        <w:ind w:left="808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3DB"/>
    <w:rsid w:val="007E13DB"/>
    <w:rsid w:val="0080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2A20"/>
  <w15:docId w15:val="{FCA81775-11D9-45FD-A37E-77AE2915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119" w:hanging="149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39" w:hanging="361"/>
    </w:pPr>
  </w:style>
  <w:style w:type="paragraph" w:styleId="ListParagraph">
    <w:name w:val="List Paragraph"/>
    <w:basedOn w:val="Normal"/>
    <w:uiPriority w:val="1"/>
    <w:qFormat/>
    <w:pPr>
      <w:spacing w:before="21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RAC minutes 12042014</dc:title>
  <dc:creator>diane.rathbun</dc:creator>
  <cp:lastModifiedBy>Hecox, K</cp:lastModifiedBy>
  <cp:revision>2</cp:revision>
  <dcterms:created xsi:type="dcterms:W3CDTF">2022-08-31T16:15:00Z</dcterms:created>
  <dcterms:modified xsi:type="dcterms:W3CDTF">2022-08-31T16:17:00Z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2022-08-31T00:00:00Z</vt:filetime>
  </property>
  <property fmtid="{D5CDD505-2E9C-101B-9397-08002B2CF9AE}" pid="5" name="Producer">
    <vt:lpwstr>Acrobat Distiller 11.0 (Windows)</vt:lpwstr>
  </property>
</Properties>
</file>