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88FA7" w14:textId="77777777" w:rsidR="009A27D0" w:rsidRPr="00825C4B" w:rsidRDefault="00D51064" w:rsidP="00825C4B">
      <w:pPr>
        <w:jc w:val="center"/>
        <w:rPr>
          <w:b/>
          <w:bCs/>
          <w:sz w:val="40"/>
          <w:szCs w:val="40"/>
        </w:rPr>
      </w:pPr>
      <w:r w:rsidRPr="00825C4B">
        <w:rPr>
          <w:b/>
          <w:bCs/>
          <w:sz w:val="40"/>
          <w:szCs w:val="40"/>
        </w:rPr>
        <w:t>Guideline</w:t>
      </w:r>
      <w:r w:rsidRPr="00825C4B">
        <w:rPr>
          <w:b/>
          <w:bCs/>
          <w:spacing w:val="-9"/>
          <w:sz w:val="40"/>
          <w:szCs w:val="40"/>
        </w:rPr>
        <w:t xml:space="preserve"> </w:t>
      </w:r>
      <w:r w:rsidRPr="00825C4B">
        <w:rPr>
          <w:b/>
          <w:bCs/>
          <w:spacing w:val="-5"/>
          <w:sz w:val="40"/>
          <w:szCs w:val="40"/>
        </w:rPr>
        <w:t>35</w:t>
      </w:r>
    </w:p>
    <w:p w14:paraId="6CFBAA85" w14:textId="2D397FB8" w:rsidR="009A27D0" w:rsidRDefault="004655FB">
      <w:pPr>
        <w:spacing w:before="30"/>
        <w:ind w:right="20"/>
        <w:jc w:val="center"/>
        <w:rPr>
          <w:b/>
          <w:sz w:val="24"/>
        </w:rPr>
      </w:pPr>
      <w:r>
        <w:rPr>
          <w:b/>
          <w:spacing w:val="-2"/>
          <w:sz w:val="24"/>
        </w:rPr>
        <w:t>5/20/2024</w:t>
      </w:r>
    </w:p>
    <w:p w14:paraId="0DC9A903" w14:textId="77777777" w:rsidR="009A27D0" w:rsidRDefault="00D51064">
      <w:pPr>
        <w:pStyle w:val="Heading1"/>
        <w:spacing w:before="24" w:line="259" w:lineRule="auto"/>
        <w:ind w:right="1125"/>
      </w:pPr>
      <w:r>
        <w:t>NSF</w:t>
      </w:r>
      <w:r>
        <w:rPr>
          <w:spacing w:val="-5"/>
        </w:rPr>
        <w:t xml:space="preserve"> </w:t>
      </w:r>
      <w:r>
        <w:t>Plan</w:t>
      </w:r>
      <w:r>
        <w:rPr>
          <w:spacing w:val="-7"/>
        </w:rPr>
        <w:t xml:space="preserve"> </w:t>
      </w:r>
      <w:r>
        <w:t>for</w:t>
      </w:r>
      <w:r>
        <w:rPr>
          <w:spacing w:val="-3"/>
        </w:rPr>
        <w:t xml:space="preserve"> </w:t>
      </w:r>
      <w:r>
        <w:t>a</w:t>
      </w:r>
      <w:r>
        <w:rPr>
          <w:spacing w:val="-4"/>
        </w:rPr>
        <w:t xml:space="preserve"> </w:t>
      </w:r>
      <w:r>
        <w:t>Safe</w:t>
      </w:r>
      <w:r>
        <w:rPr>
          <w:spacing w:val="-6"/>
        </w:rPr>
        <w:t xml:space="preserve"> </w:t>
      </w:r>
      <w:r>
        <w:t>and</w:t>
      </w:r>
      <w:r>
        <w:rPr>
          <w:spacing w:val="-6"/>
        </w:rPr>
        <w:t xml:space="preserve"> </w:t>
      </w:r>
      <w:r>
        <w:t>Inclusive</w:t>
      </w:r>
      <w:r>
        <w:rPr>
          <w:spacing w:val="-5"/>
        </w:rPr>
        <w:t xml:space="preserve"> </w:t>
      </w:r>
      <w:r>
        <w:t>Work</w:t>
      </w:r>
      <w:r>
        <w:rPr>
          <w:spacing w:val="-4"/>
        </w:rPr>
        <w:t xml:space="preserve"> </w:t>
      </w:r>
      <w:r>
        <w:t>Environment</w:t>
      </w:r>
      <w:r>
        <w:rPr>
          <w:spacing w:val="-4"/>
        </w:rPr>
        <w:t xml:space="preserve"> </w:t>
      </w:r>
      <w:r>
        <w:t>for Off-Campus or Off-Site Research</w:t>
      </w:r>
    </w:p>
    <w:p w14:paraId="0C6584FA" w14:textId="11523F53" w:rsidR="009A27D0" w:rsidRDefault="00D51064">
      <w:pPr>
        <w:pStyle w:val="Heading2"/>
        <w:spacing w:line="268" w:lineRule="exact"/>
        <w:ind w:left="0" w:right="19"/>
        <w:jc w:val="center"/>
      </w:pPr>
      <w:r>
        <w:t>In</w:t>
      </w:r>
      <w:r>
        <w:rPr>
          <w:spacing w:val="-9"/>
        </w:rPr>
        <w:t xml:space="preserve"> </w:t>
      </w:r>
      <w:r>
        <w:t>response</w:t>
      </w:r>
      <w:r>
        <w:rPr>
          <w:spacing w:val="-8"/>
        </w:rPr>
        <w:t xml:space="preserve"> </w:t>
      </w:r>
      <w:r>
        <w:t>to</w:t>
      </w:r>
      <w:r>
        <w:rPr>
          <w:spacing w:val="-8"/>
        </w:rPr>
        <w:t xml:space="preserve"> </w:t>
      </w:r>
      <w:hyperlink r:id="rId8">
        <w:r>
          <w:rPr>
            <w:color w:val="0562C1"/>
            <w:u w:val="single" w:color="0562C1"/>
          </w:rPr>
          <w:t>NSF</w:t>
        </w:r>
        <w:r>
          <w:rPr>
            <w:color w:val="0562C1"/>
            <w:spacing w:val="-8"/>
            <w:u w:val="single" w:color="0562C1"/>
          </w:rPr>
          <w:t xml:space="preserve"> </w:t>
        </w:r>
        <w:r>
          <w:rPr>
            <w:color w:val="0562C1"/>
            <w:u w:val="single" w:color="0562C1"/>
          </w:rPr>
          <w:t>PAPPG</w:t>
        </w:r>
        <w:r>
          <w:rPr>
            <w:color w:val="0562C1"/>
            <w:spacing w:val="-6"/>
            <w:u w:val="single" w:color="0562C1"/>
          </w:rPr>
          <w:t xml:space="preserve"> </w:t>
        </w:r>
        <w:r>
          <w:rPr>
            <w:color w:val="0562C1"/>
            <w:u w:val="single" w:color="0562C1"/>
          </w:rPr>
          <w:t>Chapter</w:t>
        </w:r>
        <w:r>
          <w:rPr>
            <w:color w:val="0562C1"/>
            <w:spacing w:val="-8"/>
            <w:u w:val="single" w:color="0562C1"/>
          </w:rPr>
          <w:t xml:space="preserve"> </w:t>
        </w:r>
        <w:r>
          <w:rPr>
            <w:color w:val="0562C1"/>
            <w:u w:val="single" w:color="0562C1"/>
          </w:rPr>
          <w:t>II.E.9</w:t>
        </w:r>
      </w:hyperlink>
      <w:r>
        <w:rPr>
          <w:color w:val="0562C1"/>
          <w:spacing w:val="-8"/>
        </w:rPr>
        <w:t xml:space="preserve"> </w:t>
      </w:r>
      <w:r>
        <w:t>effective</w:t>
      </w:r>
      <w:r>
        <w:rPr>
          <w:spacing w:val="-6"/>
        </w:rPr>
        <w:t xml:space="preserve"> </w:t>
      </w:r>
      <w:r w:rsidR="004655FB">
        <w:t>May 20, 2024</w:t>
      </w:r>
    </w:p>
    <w:p w14:paraId="2DAB16BB" w14:textId="77777777" w:rsidR="009A27D0" w:rsidRDefault="009A27D0">
      <w:pPr>
        <w:pStyle w:val="BodyText"/>
        <w:rPr>
          <w:b/>
        </w:rPr>
      </w:pPr>
    </w:p>
    <w:p w14:paraId="1793C859" w14:textId="77777777" w:rsidR="009A27D0" w:rsidRDefault="009A27D0">
      <w:pPr>
        <w:pStyle w:val="BodyText"/>
        <w:spacing w:before="94"/>
        <w:rPr>
          <w:b/>
        </w:rPr>
      </w:pPr>
    </w:p>
    <w:p w14:paraId="1B79AB97" w14:textId="77777777" w:rsidR="009A27D0" w:rsidRDefault="00D51064">
      <w:pPr>
        <w:spacing w:before="1"/>
        <w:ind w:right="21"/>
        <w:jc w:val="center"/>
        <w:rPr>
          <w:b/>
        </w:rPr>
      </w:pPr>
      <w:r>
        <w:rPr>
          <w:b/>
        </w:rPr>
        <w:t>INSTRUCTIONS</w:t>
      </w:r>
      <w:r>
        <w:rPr>
          <w:b/>
          <w:spacing w:val="-9"/>
        </w:rPr>
        <w:t xml:space="preserve"> </w:t>
      </w:r>
      <w:r>
        <w:rPr>
          <w:b/>
        </w:rPr>
        <w:t>FOR</w:t>
      </w:r>
      <w:r>
        <w:rPr>
          <w:b/>
          <w:spacing w:val="-9"/>
        </w:rPr>
        <w:t xml:space="preserve"> </w:t>
      </w:r>
      <w:r>
        <w:rPr>
          <w:b/>
        </w:rPr>
        <w:t>NSF</w:t>
      </w:r>
      <w:r>
        <w:rPr>
          <w:b/>
          <w:spacing w:val="-8"/>
        </w:rPr>
        <w:t xml:space="preserve"> </w:t>
      </w:r>
      <w:r>
        <w:rPr>
          <w:b/>
        </w:rPr>
        <w:t>PRINCIPAL</w:t>
      </w:r>
      <w:r>
        <w:rPr>
          <w:b/>
          <w:spacing w:val="-8"/>
        </w:rPr>
        <w:t xml:space="preserve"> </w:t>
      </w:r>
      <w:r>
        <w:rPr>
          <w:b/>
          <w:spacing w:val="-2"/>
        </w:rPr>
        <w:t>INVESTIGATORS</w:t>
      </w:r>
    </w:p>
    <w:p w14:paraId="25B88E9B" w14:textId="77777777" w:rsidR="009A27D0" w:rsidRDefault="00D51064">
      <w:pPr>
        <w:pStyle w:val="BodyText"/>
        <w:spacing w:before="181"/>
        <w:ind w:left="100"/>
      </w:pPr>
      <w:r>
        <w:t>Prior</w:t>
      </w:r>
      <w:r>
        <w:rPr>
          <w:spacing w:val="-8"/>
        </w:rPr>
        <w:t xml:space="preserve"> </w:t>
      </w:r>
      <w:r>
        <w:t>to</w:t>
      </w:r>
      <w:r>
        <w:rPr>
          <w:spacing w:val="-7"/>
        </w:rPr>
        <w:t xml:space="preserve"> </w:t>
      </w:r>
      <w:r>
        <w:t>the</w:t>
      </w:r>
      <w:r>
        <w:rPr>
          <w:spacing w:val="-6"/>
        </w:rPr>
        <w:t xml:space="preserve"> </w:t>
      </w:r>
      <w:r>
        <w:t>submission</w:t>
      </w:r>
      <w:r>
        <w:rPr>
          <w:spacing w:val="-8"/>
        </w:rPr>
        <w:t xml:space="preserve"> </w:t>
      </w:r>
      <w:r>
        <w:t>of</w:t>
      </w:r>
      <w:r>
        <w:rPr>
          <w:spacing w:val="-6"/>
        </w:rPr>
        <w:t xml:space="preserve"> </w:t>
      </w:r>
      <w:r>
        <w:t>an</w:t>
      </w:r>
      <w:r>
        <w:rPr>
          <w:spacing w:val="-7"/>
        </w:rPr>
        <w:t xml:space="preserve"> </w:t>
      </w:r>
      <w:r>
        <w:t>NSF</w:t>
      </w:r>
      <w:r>
        <w:rPr>
          <w:spacing w:val="-7"/>
        </w:rPr>
        <w:t xml:space="preserve"> </w:t>
      </w:r>
      <w:r>
        <w:t>proposal,</w:t>
      </w:r>
      <w:r>
        <w:rPr>
          <w:spacing w:val="-4"/>
        </w:rPr>
        <w:t xml:space="preserve"> </w:t>
      </w:r>
      <w:r>
        <w:t>WSU</w:t>
      </w:r>
      <w:r>
        <w:rPr>
          <w:spacing w:val="-8"/>
        </w:rPr>
        <w:t xml:space="preserve"> </w:t>
      </w:r>
      <w:r>
        <w:t>lead</w:t>
      </w:r>
      <w:r>
        <w:rPr>
          <w:spacing w:val="-6"/>
        </w:rPr>
        <w:t xml:space="preserve"> </w:t>
      </w:r>
      <w:r>
        <w:t>PIs</w:t>
      </w:r>
      <w:r>
        <w:rPr>
          <w:spacing w:val="-7"/>
        </w:rPr>
        <w:t xml:space="preserve"> </w:t>
      </w:r>
      <w:r>
        <w:t>are</w:t>
      </w:r>
      <w:r>
        <w:rPr>
          <w:spacing w:val="-6"/>
        </w:rPr>
        <w:t xml:space="preserve"> </w:t>
      </w:r>
      <w:r>
        <w:t>responsible</w:t>
      </w:r>
      <w:r>
        <w:rPr>
          <w:spacing w:val="-7"/>
        </w:rPr>
        <w:t xml:space="preserve"> </w:t>
      </w:r>
      <w:r>
        <w:rPr>
          <w:spacing w:val="-4"/>
        </w:rPr>
        <w:t>for:</w:t>
      </w:r>
    </w:p>
    <w:p w14:paraId="3443A67A" w14:textId="68C7A1BD" w:rsidR="009A27D0" w:rsidRDefault="00D51064">
      <w:pPr>
        <w:pStyle w:val="ListParagraph"/>
        <w:numPr>
          <w:ilvl w:val="0"/>
          <w:numId w:val="2"/>
        </w:numPr>
        <w:tabs>
          <w:tab w:val="left" w:pos="817"/>
          <w:tab w:val="left" w:pos="820"/>
        </w:tabs>
        <w:spacing w:before="181" w:line="259" w:lineRule="auto"/>
        <w:ind w:right="540"/>
      </w:pPr>
      <w:r>
        <w:rPr>
          <w:b/>
        </w:rPr>
        <w:t>Determining</w:t>
      </w:r>
      <w:r>
        <w:rPr>
          <w:b/>
          <w:spacing w:val="-3"/>
        </w:rPr>
        <w:t xml:space="preserve"> </w:t>
      </w:r>
      <w:r>
        <w:rPr>
          <w:b/>
        </w:rPr>
        <w:t>whether</w:t>
      </w:r>
      <w:r>
        <w:rPr>
          <w:b/>
          <w:spacing w:val="-3"/>
        </w:rPr>
        <w:t xml:space="preserve"> </w:t>
      </w:r>
      <w:r>
        <w:rPr>
          <w:b/>
        </w:rPr>
        <w:t>any</w:t>
      </w:r>
      <w:r>
        <w:rPr>
          <w:b/>
          <w:spacing w:val="-3"/>
        </w:rPr>
        <w:t xml:space="preserve"> </w:t>
      </w:r>
      <w:r>
        <w:rPr>
          <w:b/>
        </w:rPr>
        <w:t>“off-campus</w:t>
      </w:r>
      <w:r>
        <w:rPr>
          <w:b/>
          <w:spacing w:val="-4"/>
        </w:rPr>
        <w:t xml:space="preserve"> </w:t>
      </w:r>
      <w:r>
        <w:rPr>
          <w:b/>
        </w:rPr>
        <w:t>or</w:t>
      </w:r>
      <w:r>
        <w:rPr>
          <w:b/>
          <w:spacing w:val="-3"/>
        </w:rPr>
        <w:t xml:space="preserve"> </w:t>
      </w:r>
      <w:r>
        <w:rPr>
          <w:b/>
        </w:rPr>
        <w:t>off-site</w:t>
      </w:r>
      <w:r>
        <w:rPr>
          <w:b/>
          <w:spacing w:val="-4"/>
        </w:rPr>
        <w:t xml:space="preserve"> </w:t>
      </w:r>
      <w:r>
        <w:rPr>
          <w:b/>
        </w:rPr>
        <w:t>research”</w:t>
      </w:r>
      <w:r>
        <w:rPr>
          <w:b/>
          <w:spacing w:val="-3"/>
        </w:rPr>
        <w:t xml:space="preserve"> </w:t>
      </w:r>
      <w:r>
        <w:rPr>
          <w:b/>
        </w:rPr>
        <w:t>will</w:t>
      </w:r>
      <w:r>
        <w:rPr>
          <w:b/>
          <w:spacing w:val="-4"/>
        </w:rPr>
        <w:t xml:space="preserve"> </w:t>
      </w:r>
      <w:r>
        <w:rPr>
          <w:b/>
        </w:rPr>
        <w:t>occur</w:t>
      </w:r>
      <w:r>
        <w:rPr>
          <w:b/>
          <w:spacing w:val="-4"/>
        </w:rPr>
        <w:t xml:space="preserve"> </w:t>
      </w:r>
      <w:r>
        <w:rPr>
          <w:b/>
        </w:rPr>
        <w:t>on</w:t>
      </w:r>
      <w:r>
        <w:rPr>
          <w:b/>
          <w:spacing w:val="-4"/>
        </w:rPr>
        <w:t xml:space="preserve"> </w:t>
      </w:r>
      <w:r>
        <w:rPr>
          <w:b/>
        </w:rPr>
        <w:t>their</w:t>
      </w:r>
      <w:r>
        <w:rPr>
          <w:b/>
          <w:spacing w:val="-3"/>
        </w:rPr>
        <w:t xml:space="preserve"> </w:t>
      </w:r>
      <w:r>
        <w:rPr>
          <w:b/>
        </w:rPr>
        <w:t xml:space="preserve">NSF-funded award </w:t>
      </w:r>
      <w:r>
        <w:t>(see definition below*). Plans are only required for NSF-funded awards containing research</w:t>
      </w:r>
      <w:r>
        <w:rPr>
          <w:spacing w:val="-4"/>
        </w:rPr>
        <w:t xml:space="preserve"> </w:t>
      </w:r>
      <w:r>
        <w:t>that</w:t>
      </w:r>
      <w:r>
        <w:rPr>
          <w:spacing w:val="-2"/>
        </w:rPr>
        <w:t xml:space="preserve"> </w:t>
      </w:r>
      <w:r>
        <w:t>is</w:t>
      </w:r>
      <w:r>
        <w:rPr>
          <w:spacing w:val="-3"/>
        </w:rPr>
        <w:t xml:space="preserve"> </w:t>
      </w:r>
      <w:r>
        <w:t>conducted</w:t>
      </w:r>
      <w:r>
        <w:rPr>
          <w:spacing w:val="-2"/>
        </w:rPr>
        <w:t xml:space="preserve"> </w:t>
      </w:r>
      <w:r>
        <w:t>off-site</w:t>
      </w:r>
      <w:r>
        <w:rPr>
          <w:spacing w:val="-2"/>
        </w:rPr>
        <w:t xml:space="preserve"> </w:t>
      </w:r>
      <w:r>
        <w:t>or</w:t>
      </w:r>
      <w:r>
        <w:rPr>
          <w:spacing w:val="-3"/>
        </w:rPr>
        <w:t xml:space="preserve"> </w:t>
      </w:r>
      <w:r>
        <w:t>off-campus</w:t>
      </w:r>
      <w:r>
        <w:rPr>
          <w:spacing w:val="-1"/>
        </w:rPr>
        <w:t xml:space="preserve"> </w:t>
      </w:r>
      <w:r>
        <w:t>(personal</w:t>
      </w:r>
      <w:r>
        <w:rPr>
          <w:spacing w:val="-2"/>
        </w:rPr>
        <w:t xml:space="preserve"> </w:t>
      </w:r>
      <w:r>
        <w:t>service</w:t>
      </w:r>
      <w:r>
        <w:rPr>
          <w:spacing w:val="-3"/>
        </w:rPr>
        <w:t xml:space="preserve"> </w:t>
      </w:r>
      <w:r>
        <w:t>agreements,</w:t>
      </w:r>
      <w:r>
        <w:rPr>
          <w:spacing w:val="-1"/>
        </w:rPr>
        <w:t xml:space="preserve"> </w:t>
      </w:r>
      <w:r>
        <w:t>non-funded collaborators, and subawards).</w:t>
      </w:r>
      <w:r w:rsidR="004655FB" w:rsidRPr="004655FB">
        <w:t xml:space="preserve"> </w:t>
      </w:r>
      <w:r w:rsidR="004655FB">
        <w:t xml:space="preserve">Only one combined plan for the project should be developed, regardless of the number of non-lead collaborative proposals or subawards included.  The lead organization is responsible for checking the </w:t>
      </w:r>
      <w:r w:rsidR="004655FB" w:rsidRPr="004655FB">
        <w:rPr>
          <w:i/>
          <w:iCs/>
        </w:rPr>
        <w:t>“Off-Campus or Off-Site Research”</w:t>
      </w:r>
      <w:r w:rsidR="004655FB">
        <w:t xml:space="preserve"> box on the Cover Sheet, if applicable.</w:t>
      </w:r>
    </w:p>
    <w:p w14:paraId="22566BD1" w14:textId="77777777" w:rsidR="009A27D0" w:rsidRDefault="009A27D0">
      <w:pPr>
        <w:pStyle w:val="BodyText"/>
        <w:spacing w:before="20"/>
      </w:pPr>
    </w:p>
    <w:p w14:paraId="6872EE11" w14:textId="7F5BDC50" w:rsidR="009A27D0" w:rsidRDefault="00D51064">
      <w:pPr>
        <w:pStyle w:val="ListParagraph"/>
        <w:numPr>
          <w:ilvl w:val="0"/>
          <w:numId w:val="2"/>
        </w:numPr>
        <w:tabs>
          <w:tab w:val="left" w:pos="817"/>
          <w:tab w:val="left" w:pos="820"/>
        </w:tabs>
        <w:spacing w:line="259" w:lineRule="auto"/>
        <w:ind w:right="764"/>
      </w:pPr>
      <w:r>
        <w:t>Developing</w:t>
      </w:r>
      <w:r>
        <w:rPr>
          <w:spacing w:val="-4"/>
        </w:rPr>
        <w:t xml:space="preserve"> </w:t>
      </w:r>
      <w:r>
        <w:t>a</w:t>
      </w:r>
      <w:r>
        <w:rPr>
          <w:spacing w:val="-3"/>
        </w:rPr>
        <w:t xml:space="preserve"> </w:t>
      </w:r>
      <w:r>
        <w:rPr>
          <w:b/>
        </w:rPr>
        <w:t>Plan</w:t>
      </w:r>
      <w:r>
        <w:rPr>
          <w:b/>
          <w:spacing w:val="-3"/>
        </w:rPr>
        <w:t xml:space="preserve"> </w:t>
      </w:r>
      <w:r>
        <w:rPr>
          <w:b/>
        </w:rPr>
        <w:t>for</w:t>
      </w:r>
      <w:r>
        <w:rPr>
          <w:b/>
          <w:spacing w:val="-2"/>
        </w:rPr>
        <w:t xml:space="preserve"> </w:t>
      </w:r>
      <w:r>
        <w:rPr>
          <w:b/>
        </w:rPr>
        <w:t>a</w:t>
      </w:r>
      <w:r>
        <w:rPr>
          <w:b/>
          <w:spacing w:val="-4"/>
        </w:rPr>
        <w:t xml:space="preserve"> </w:t>
      </w:r>
      <w:r>
        <w:rPr>
          <w:b/>
        </w:rPr>
        <w:t>Safe</w:t>
      </w:r>
      <w:r>
        <w:rPr>
          <w:b/>
          <w:spacing w:val="-4"/>
        </w:rPr>
        <w:t xml:space="preserve"> </w:t>
      </w:r>
      <w:r>
        <w:rPr>
          <w:b/>
        </w:rPr>
        <w:t>and</w:t>
      </w:r>
      <w:r>
        <w:rPr>
          <w:b/>
          <w:spacing w:val="-4"/>
        </w:rPr>
        <w:t xml:space="preserve"> </w:t>
      </w:r>
      <w:r>
        <w:rPr>
          <w:b/>
        </w:rPr>
        <w:t>Inclusive</w:t>
      </w:r>
      <w:r>
        <w:rPr>
          <w:b/>
          <w:spacing w:val="-4"/>
        </w:rPr>
        <w:t xml:space="preserve"> </w:t>
      </w:r>
      <w:r>
        <w:rPr>
          <w:b/>
        </w:rPr>
        <w:t>Work</w:t>
      </w:r>
      <w:r>
        <w:rPr>
          <w:b/>
          <w:spacing w:val="-2"/>
        </w:rPr>
        <w:t xml:space="preserve"> </w:t>
      </w:r>
      <w:r>
        <w:rPr>
          <w:b/>
        </w:rPr>
        <w:t>Environment</w:t>
      </w:r>
      <w:r>
        <w:rPr>
          <w:b/>
          <w:spacing w:val="-4"/>
        </w:rPr>
        <w:t xml:space="preserve"> </w:t>
      </w:r>
      <w:r>
        <w:rPr>
          <w:b/>
        </w:rPr>
        <w:t>for</w:t>
      </w:r>
      <w:r>
        <w:rPr>
          <w:b/>
          <w:spacing w:val="-3"/>
        </w:rPr>
        <w:t xml:space="preserve"> </w:t>
      </w:r>
      <w:r>
        <w:rPr>
          <w:b/>
        </w:rPr>
        <w:t>Off-Campus</w:t>
      </w:r>
      <w:r>
        <w:rPr>
          <w:b/>
          <w:spacing w:val="-4"/>
        </w:rPr>
        <w:t xml:space="preserve"> </w:t>
      </w:r>
      <w:r>
        <w:rPr>
          <w:b/>
        </w:rPr>
        <w:t>or</w:t>
      </w:r>
      <w:r>
        <w:rPr>
          <w:b/>
          <w:spacing w:val="-4"/>
        </w:rPr>
        <w:t xml:space="preserve"> </w:t>
      </w:r>
      <w:r>
        <w:rPr>
          <w:b/>
        </w:rPr>
        <w:t>Off-Site Research</w:t>
      </w:r>
      <w:r>
        <w:t>. An optional template can be found at the end of this document</w:t>
      </w:r>
      <w:r w:rsidR="004655FB">
        <w:t>.</w:t>
      </w:r>
    </w:p>
    <w:p w14:paraId="1C23E469" w14:textId="77777777" w:rsidR="009A27D0" w:rsidRDefault="009A27D0">
      <w:pPr>
        <w:pStyle w:val="BodyText"/>
        <w:spacing w:before="21"/>
      </w:pPr>
    </w:p>
    <w:p w14:paraId="27FE48A4" w14:textId="77777777" w:rsidR="009A27D0" w:rsidRDefault="00D51064">
      <w:pPr>
        <w:pStyle w:val="ListParagraph"/>
        <w:numPr>
          <w:ilvl w:val="0"/>
          <w:numId w:val="2"/>
        </w:numPr>
        <w:tabs>
          <w:tab w:val="left" w:pos="817"/>
          <w:tab w:val="left" w:pos="820"/>
        </w:tabs>
        <w:spacing w:before="1" w:line="259" w:lineRule="auto"/>
        <w:ind w:right="187"/>
      </w:pPr>
      <w:r>
        <w:t>Ensuring</w:t>
      </w:r>
      <w:r>
        <w:rPr>
          <w:spacing w:val="-3"/>
        </w:rPr>
        <w:t xml:space="preserve"> </w:t>
      </w:r>
      <w:r>
        <w:t>the</w:t>
      </w:r>
      <w:r>
        <w:rPr>
          <w:spacing w:val="-3"/>
        </w:rPr>
        <w:t xml:space="preserve"> </w:t>
      </w:r>
      <w:r>
        <w:t>plan</w:t>
      </w:r>
      <w:r>
        <w:rPr>
          <w:spacing w:val="-4"/>
        </w:rPr>
        <w:t xml:space="preserve"> </w:t>
      </w:r>
      <w:r>
        <w:t>is</w:t>
      </w:r>
      <w:r>
        <w:rPr>
          <w:spacing w:val="-3"/>
        </w:rPr>
        <w:t xml:space="preserve"> </w:t>
      </w:r>
      <w:r>
        <w:t>on</w:t>
      </w:r>
      <w:r>
        <w:rPr>
          <w:spacing w:val="-3"/>
        </w:rPr>
        <w:t xml:space="preserve"> </w:t>
      </w:r>
      <w:r>
        <w:t>file</w:t>
      </w:r>
      <w:r>
        <w:rPr>
          <w:spacing w:val="-3"/>
        </w:rPr>
        <w:t xml:space="preserve"> </w:t>
      </w:r>
      <w:r>
        <w:t>with</w:t>
      </w:r>
      <w:r>
        <w:rPr>
          <w:spacing w:val="-3"/>
        </w:rPr>
        <w:t xml:space="preserve"> </w:t>
      </w:r>
      <w:r>
        <w:t>the</w:t>
      </w:r>
      <w:r>
        <w:rPr>
          <w:spacing w:val="-3"/>
        </w:rPr>
        <w:t xml:space="preserve"> </w:t>
      </w:r>
      <w:r>
        <w:t>department/college</w:t>
      </w:r>
      <w:r>
        <w:rPr>
          <w:spacing w:val="-4"/>
        </w:rPr>
        <w:t xml:space="preserve"> </w:t>
      </w:r>
      <w:r>
        <w:t>at</w:t>
      </w:r>
      <w:r>
        <w:rPr>
          <w:spacing w:val="-2"/>
        </w:rPr>
        <w:t xml:space="preserve"> </w:t>
      </w:r>
      <w:r>
        <w:t>the</w:t>
      </w:r>
      <w:r>
        <w:rPr>
          <w:spacing w:val="-3"/>
        </w:rPr>
        <w:t xml:space="preserve"> </w:t>
      </w:r>
      <w:r>
        <w:t>time</w:t>
      </w:r>
      <w:r>
        <w:rPr>
          <w:spacing w:val="-4"/>
        </w:rPr>
        <w:t xml:space="preserve"> </w:t>
      </w:r>
      <w:r>
        <w:t>of</w:t>
      </w:r>
      <w:r>
        <w:rPr>
          <w:spacing w:val="-4"/>
        </w:rPr>
        <w:t xml:space="preserve"> </w:t>
      </w:r>
      <w:r>
        <w:t>proposal</w:t>
      </w:r>
      <w:r>
        <w:rPr>
          <w:spacing w:val="-3"/>
        </w:rPr>
        <w:t xml:space="preserve"> </w:t>
      </w:r>
      <w:r>
        <w:t>submission. The plan should not be submitted to NSF or to ORSO unless requested.</w:t>
      </w:r>
    </w:p>
    <w:p w14:paraId="613593C4" w14:textId="77777777" w:rsidR="009A27D0" w:rsidRDefault="00D51064">
      <w:pPr>
        <w:pStyle w:val="BodyText"/>
        <w:spacing w:before="159"/>
        <w:ind w:left="100"/>
      </w:pPr>
      <w:r>
        <w:t>After</w:t>
      </w:r>
      <w:r>
        <w:rPr>
          <w:spacing w:val="-8"/>
        </w:rPr>
        <w:t xml:space="preserve"> </w:t>
      </w:r>
      <w:r>
        <w:t>an</w:t>
      </w:r>
      <w:r>
        <w:rPr>
          <w:spacing w:val="-6"/>
        </w:rPr>
        <w:t xml:space="preserve"> </w:t>
      </w:r>
      <w:r>
        <w:t>NSF</w:t>
      </w:r>
      <w:r>
        <w:rPr>
          <w:spacing w:val="-5"/>
        </w:rPr>
        <w:t xml:space="preserve"> </w:t>
      </w:r>
      <w:r>
        <w:t>award</w:t>
      </w:r>
      <w:r>
        <w:rPr>
          <w:spacing w:val="-7"/>
        </w:rPr>
        <w:t xml:space="preserve"> </w:t>
      </w:r>
      <w:r>
        <w:t>or</w:t>
      </w:r>
      <w:r>
        <w:rPr>
          <w:spacing w:val="-8"/>
        </w:rPr>
        <w:t xml:space="preserve"> </w:t>
      </w:r>
      <w:r>
        <w:t>flow-through</w:t>
      </w:r>
      <w:r>
        <w:rPr>
          <w:spacing w:val="-6"/>
        </w:rPr>
        <w:t xml:space="preserve"> </w:t>
      </w:r>
      <w:r>
        <w:t>NSF</w:t>
      </w:r>
      <w:r>
        <w:rPr>
          <w:spacing w:val="-7"/>
        </w:rPr>
        <w:t xml:space="preserve"> </w:t>
      </w:r>
      <w:r>
        <w:t>funding</w:t>
      </w:r>
      <w:r>
        <w:rPr>
          <w:spacing w:val="-6"/>
        </w:rPr>
        <w:t xml:space="preserve"> </w:t>
      </w:r>
      <w:r>
        <w:t>is</w:t>
      </w:r>
      <w:r>
        <w:rPr>
          <w:spacing w:val="-6"/>
        </w:rPr>
        <w:t xml:space="preserve"> </w:t>
      </w:r>
      <w:r>
        <w:t>received</w:t>
      </w:r>
      <w:r>
        <w:rPr>
          <w:spacing w:val="-7"/>
        </w:rPr>
        <w:t xml:space="preserve"> </w:t>
      </w:r>
      <w:r>
        <w:t>by</w:t>
      </w:r>
      <w:r>
        <w:rPr>
          <w:spacing w:val="-7"/>
        </w:rPr>
        <w:t xml:space="preserve"> </w:t>
      </w:r>
      <w:r>
        <w:t>WSU,</w:t>
      </w:r>
      <w:r>
        <w:rPr>
          <w:spacing w:val="-5"/>
        </w:rPr>
        <w:t xml:space="preserve"> </w:t>
      </w:r>
      <w:r>
        <w:t>WSU</w:t>
      </w:r>
      <w:r>
        <w:rPr>
          <w:spacing w:val="-7"/>
        </w:rPr>
        <w:t xml:space="preserve"> </w:t>
      </w:r>
      <w:r>
        <w:t>lead</w:t>
      </w:r>
      <w:r>
        <w:rPr>
          <w:spacing w:val="-7"/>
        </w:rPr>
        <w:t xml:space="preserve"> </w:t>
      </w:r>
      <w:r>
        <w:t>PIs</w:t>
      </w:r>
      <w:r>
        <w:rPr>
          <w:spacing w:val="-6"/>
        </w:rPr>
        <w:t xml:space="preserve"> </w:t>
      </w:r>
      <w:r>
        <w:t>are</w:t>
      </w:r>
      <w:r>
        <w:rPr>
          <w:spacing w:val="-6"/>
        </w:rPr>
        <w:t xml:space="preserve"> </w:t>
      </w:r>
      <w:r>
        <w:t>responsible</w:t>
      </w:r>
      <w:r>
        <w:rPr>
          <w:spacing w:val="-7"/>
        </w:rPr>
        <w:t xml:space="preserve"> </w:t>
      </w:r>
      <w:r>
        <w:rPr>
          <w:spacing w:val="-4"/>
        </w:rPr>
        <w:t>for:</w:t>
      </w:r>
    </w:p>
    <w:p w14:paraId="5F72BE63" w14:textId="77777777" w:rsidR="009A27D0" w:rsidRDefault="00D51064">
      <w:pPr>
        <w:pStyle w:val="ListParagraph"/>
        <w:numPr>
          <w:ilvl w:val="0"/>
          <w:numId w:val="2"/>
        </w:numPr>
        <w:tabs>
          <w:tab w:val="left" w:pos="817"/>
          <w:tab w:val="left" w:pos="820"/>
        </w:tabs>
        <w:spacing w:before="181" w:line="259" w:lineRule="auto"/>
        <w:ind w:right="641"/>
      </w:pPr>
      <w:r>
        <w:rPr>
          <w:b/>
        </w:rPr>
        <w:t>Distributing</w:t>
      </w:r>
      <w:r>
        <w:rPr>
          <w:b/>
          <w:spacing w:val="-3"/>
        </w:rPr>
        <w:t xml:space="preserve"> </w:t>
      </w:r>
      <w:r>
        <w:rPr>
          <w:b/>
        </w:rPr>
        <w:t>the</w:t>
      </w:r>
      <w:r w:rsidRPr="004655FB">
        <w:rPr>
          <w:b/>
          <w:color w:val="000000" w:themeColor="text1"/>
          <w:spacing w:val="-4"/>
        </w:rPr>
        <w:t xml:space="preserve"> </w:t>
      </w:r>
      <w:r w:rsidRPr="004655FB">
        <w:rPr>
          <w:b/>
          <w:color w:val="000000" w:themeColor="text1"/>
        </w:rPr>
        <w:t>plan</w:t>
      </w:r>
      <w:r w:rsidRPr="004655FB">
        <w:rPr>
          <w:b/>
          <w:color w:val="000000" w:themeColor="text1"/>
          <w:spacing w:val="-4"/>
        </w:rPr>
        <w:t xml:space="preserve"> </w:t>
      </w:r>
      <w:r>
        <w:t>to</w:t>
      </w:r>
      <w:r>
        <w:rPr>
          <w:spacing w:val="-3"/>
        </w:rPr>
        <w:t xml:space="preserve"> </w:t>
      </w:r>
      <w:r>
        <w:t>everyone</w:t>
      </w:r>
      <w:r>
        <w:rPr>
          <w:spacing w:val="-4"/>
        </w:rPr>
        <w:t xml:space="preserve"> </w:t>
      </w:r>
      <w:r>
        <w:t>who</w:t>
      </w:r>
      <w:r>
        <w:rPr>
          <w:spacing w:val="-3"/>
        </w:rPr>
        <w:t xml:space="preserve"> </w:t>
      </w:r>
      <w:r>
        <w:t>will</w:t>
      </w:r>
      <w:r>
        <w:rPr>
          <w:spacing w:val="-3"/>
        </w:rPr>
        <w:t xml:space="preserve"> </w:t>
      </w:r>
      <w:r>
        <w:t>participate</w:t>
      </w:r>
      <w:r>
        <w:rPr>
          <w:spacing w:val="-3"/>
        </w:rPr>
        <w:t xml:space="preserve"> </w:t>
      </w:r>
      <w:r>
        <w:t>in</w:t>
      </w:r>
      <w:r>
        <w:rPr>
          <w:spacing w:val="-4"/>
        </w:rPr>
        <w:t xml:space="preserve"> </w:t>
      </w:r>
      <w:r>
        <w:t>an</w:t>
      </w:r>
      <w:r>
        <w:rPr>
          <w:spacing w:val="-4"/>
        </w:rPr>
        <w:t xml:space="preserve"> </w:t>
      </w:r>
      <w:r>
        <w:t>off-campus</w:t>
      </w:r>
      <w:r>
        <w:rPr>
          <w:spacing w:val="-4"/>
        </w:rPr>
        <w:t xml:space="preserve"> </w:t>
      </w:r>
      <w:r>
        <w:t>or</w:t>
      </w:r>
      <w:r>
        <w:rPr>
          <w:spacing w:val="-4"/>
        </w:rPr>
        <w:t xml:space="preserve"> </w:t>
      </w:r>
      <w:r>
        <w:t>off-site</w:t>
      </w:r>
      <w:r>
        <w:rPr>
          <w:spacing w:val="-5"/>
        </w:rPr>
        <w:t xml:space="preserve"> </w:t>
      </w:r>
      <w:r>
        <w:t xml:space="preserve">research activity </w:t>
      </w:r>
      <w:r>
        <w:rPr>
          <w:b/>
        </w:rPr>
        <w:t xml:space="preserve">prior to those individuals leaving campus </w:t>
      </w:r>
      <w:r>
        <w:t xml:space="preserve">to engage in the off-site or off-campus </w:t>
      </w:r>
      <w:r>
        <w:rPr>
          <w:spacing w:val="-2"/>
        </w:rPr>
        <w:t>research.</w:t>
      </w:r>
    </w:p>
    <w:p w14:paraId="4FFEC34A" w14:textId="77777777" w:rsidR="009A27D0" w:rsidRDefault="009A27D0">
      <w:pPr>
        <w:pStyle w:val="BodyText"/>
        <w:spacing w:before="21"/>
      </w:pPr>
    </w:p>
    <w:p w14:paraId="7B96DA3A" w14:textId="77777777" w:rsidR="009A27D0" w:rsidRDefault="00D51064">
      <w:pPr>
        <w:pStyle w:val="ListParagraph"/>
        <w:numPr>
          <w:ilvl w:val="0"/>
          <w:numId w:val="2"/>
        </w:numPr>
        <w:tabs>
          <w:tab w:val="left" w:pos="817"/>
          <w:tab w:val="left" w:pos="820"/>
        </w:tabs>
        <w:spacing w:line="259" w:lineRule="auto"/>
        <w:ind w:right="204"/>
      </w:pPr>
      <w:r>
        <w:rPr>
          <w:b/>
        </w:rPr>
        <w:t>Retaining</w:t>
      </w:r>
      <w:r>
        <w:rPr>
          <w:b/>
          <w:spacing w:val="-2"/>
        </w:rPr>
        <w:t xml:space="preserve"> </w:t>
      </w:r>
      <w:r>
        <w:rPr>
          <w:b/>
        </w:rPr>
        <w:t>documentation</w:t>
      </w:r>
      <w:r>
        <w:rPr>
          <w:b/>
          <w:spacing w:val="-3"/>
        </w:rPr>
        <w:t xml:space="preserve"> </w:t>
      </w:r>
      <w:r>
        <w:rPr>
          <w:b/>
        </w:rPr>
        <w:t>of</w:t>
      </w:r>
      <w:r>
        <w:rPr>
          <w:b/>
          <w:spacing w:val="-4"/>
        </w:rPr>
        <w:t xml:space="preserve"> </w:t>
      </w:r>
      <w:r>
        <w:rPr>
          <w:b/>
        </w:rPr>
        <w:t>who</w:t>
      </w:r>
      <w:r>
        <w:rPr>
          <w:b/>
          <w:spacing w:val="-4"/>
        </w:rPr>
        <w:t xml:space="preserve"> </w:t>
      </w:r>
      <w:r>
        <w:rPr>
          <w:b/>
        </w:rPr>
        <w:t>received</w:t>
      </w:r>
      <w:r>
        <w:rPr>
          <w:b/>
          <w:spacing w:val="-4"/>
        </w:rPr>
        <w:t xml:space="preserve"> </w:t>
      </w:r>
      <w:r>
        <w:rPr>
          <w:b/>
        </w:rPr>
        <w:t>the</w:t>
      </w:r>
      <w:r>
        <w:rPr>
          <w:b/>
          <w:spacing w:val="-3"/>
        </w:rPr>
        <w:t xml:space="preserve"> </w:t>
      </w:r>
      <w:r>
        <w:rPr>
          <w:b/>
        </w:rPr>
        <w:t>plan</w:t>
      </w:r>
      <w:r>
        <w:rPr>
          <w:b/>
          <w:spacing w:val="-3"/>
        </w:rPr>
        <w:t xml:space="preserve"> </w:t>
      </w:r>
      <w:r>
        <w:t>(email</w:t>
      </w:r>
      <w:r>
        <w:rPr>
          <w:spacing w:val="-3"/>
        </w:rPr>
        <w:t xml:space="preserve"> </w:t>
      </w:r>
      <w:r>
        <w:t>or</w:t>
      </w:r>
      <w:r>
        <w:rPr>
          <w:spacing w:val="-4"/>
        </w:rPr>
        <w:t xml:space="preserve"> </w:t>
      </w:r>
      <w:r>
        <w:t>signup</w:t>
      </w:r>
      <w:r>
        <w:rPr>
          <w:spacing w:val="-4"/>
        </w:rPr>
        <w:t xml:space="preserve"> </w:t>
      </w:r>
      <w:r>
        <w:t>sheet</w:t>
      </w:r>
      <w:r>
        <w:rPr>
          <w:spacing w:val="-4"/>
        </w:rPr>
        <w:t xml:space="preserve"> </w:t>
      </w:r>
      <w:r>
        <w:t>is</w:t>
      </w:r>
      <w:r>
        <w:rPr>
          <w:spacing w:val="-2"/>
        </w:rPr>
        <w:t xml:space="preserve"> </w:t>
      </w:r>
      <w:r>
        <w:t>sufficient)</w:t>
      </w:r>
      <w:r>
        <w:rPr>
          <w:spacing w:val="-1"/>
        </w:rPr>
        <w:t xml:space="preserve"> </w:t>
      </w:r>
      <w:r>
        <w:rPr>
          <w:b/>
        </w:rPr>
        <w:t>and</w:t>
      </w:r>
      <w:r>
        <w:rPr>
          <w:b/>
          <w:spacing w:val="-3"/>
        </w:rPr>
        <w:t xml:space="preserve"> </w:t>
      </w:r>
      <w:r>
        <w:rPr>
          <w:b/>
        </w:rPr>
        <w:t xml:space="preserve">the plan itself </w:t>
      </w:r>
      <w:r>
        <w:t>in their grant files or in the departmental and/or college grant file.</w:t>
      </w:r>
    </w:p>
    <w:p w14:paraId="653ED5EF" w14:textId="77777777" w:rsidR="009A27D0" w:rsidRDefault="00D51064">
      <w:pPr>
        <w:pStyle w:val="BodyText"/>
        <w:spacing w:before="159" w:line="259" w:lineRule="auto"/>
        <w:ind w:left="100" w:right="170"/>
      </w:pPr>
      <w:r>
        <w:t>Plans</w:t>
      </w:r>
      <w:r>
        <w:rPr>
          <w:spacing w:val="-3"/>
        </w:rPr>
        <w:t xml:space="preserve"> </w:t>
      </w:r>
      <w:r>
        <w:t>must</w:t>
      </w:r>
      <w:r>
        <w:rPr>
          <w:spacing w:val="-3"/>
        </w:rPr>
        <w:t xml:space="preserve"> </w:t>
      </w:r>
      <w:r>
        <w:t>be</w:t>
      </w:r>
      <w:r>
        <w:rPr>
          <w:spacing w:val="-3"/>
        </w:rPr>
        <w:t xml:space="preserve"> </w:t>
      </w:r>
      <w:r>
        <w:t>revised</w:t>
      </w:r>
      <w:r>
        <w:rPr>
          <w:spacing w:val="-4"/>
        </w:rPr>
        <w:t xml:space="preserve"> </w:t>
      </w:r>
      <w:r>
        <w:t>for</w:t>
      </w:r>
      <w:r>
        <w:rPr>
          <w:spacing w:val="-2"/>
        </w:rPr>
        <w:t xml:space="preserve"> </w:t>
      </w:r>
      <w:r>
        <w:t>each</w:t>
      </w:r>
      <w:r>
        <w:rPr>
          <w:spacing w:val="-4"/>
        </w:rPr>
        <w:t xml:space="preserve"> </w:t>
      </w:r>
      <w:r>
        <w:t>new</w:t>
      </w:r>
      <w:r>
        <w:rPr>
          <w:spacing w:val="-1"/>
        </w:rPr>
        <w:t xml:space="preserve"> </w:t>
      </w:r>
      <w:r>
        <w:t>project</w:t>
      </w:r>
      <w:r>
        <w:rPr>
          <w:spacing w:val="-4"/>
        </w:rPr>
        <w:t xml:space="preserve"> </w:t>
      </w:r>
      <w:r>
        <w:t>proposed</w:t>
      </w:r>
      <w:r>
        <w:rPr>
          <w:spacing w:val="-3"/>
        </w:rPr>
        <w:t xml:space="preserve"> </w:t>
      </w:r>
      <w:r>
        <w:t>to</w:t>
      </w:r>
      <w:r>
        <w:rPr>
          <w:spacing w:val="-2"/>
        </w:rPr>
        <w:t xml:space="preserve"> </w:t>
      </w:r>
      <w:r>
        <w:t>NSF</w:t>
      </w:r>
      <w:r>
        <w:rPr>
          <w:spacing w:val="-3"/>
        </w:rPr>
        <w:t xml:space="preserve"> </w:t>
      </w:r>
      <w:r>
        <w:t>and</w:t>
      </w:r>
      <w:r>
        <w:rPr>
          <w:spacing w:val="-4"/>
        </w:rPr>
        <w:t xml:space="preserve"> </w:t>
      </w:r>
      <w:r>
        <w:t>updated</w:t>
      </w:r>
      <w:r>
        <w:rPr>
          <w:spacing w:val="-3"/>
        </w:rPr>
        <w:t xml:space="preserve"> </w:t>
      </w:r>
      <w:r>
        <w:t>as</w:t>
      </w:r>
      <w:r>
        <w:rPr>
          <w:spacing w:val="-3"/>
        </w:rPr>
        <w:t xml:space="preserve"> </w:t>
      </w:r>
      <w:r>
        <w:t>needed</w:t>
      </w:r>
      <w:r>
        <w:rPr>
          <w:spacing w:val="-4"/>
        </w:rPr>
        <w:t xml:space="preserve"> </w:t>
      </w:r>
      <w:r>
        <w:t>throughout</w:t>
      </w:r>
      <w:r>
        <w:rPr>
          <w:spacing w:val="-3"/>
        </w:rPr>
        <w:t xml:space="preserve"> </w:t>
      </w:r>
      <w:r>
        <w:t>the award period.</w:t>
      </w:r>
    </w:p>
    <w:p w14:paraId="36A21D33" w14:textId="77777777" w:rsidR="009A27D0" w:rsidRDefault="00D51064">
      <w:pPr>
        <w:spacing w:before="160" w:line="259" w:lineRule="auto"/>
        <w:ind w:left="100" w:right="156"/>
      </w:pPr>
      <w:r>
        <w:t>*NSF defines “off-campus or off-site research” is defined for the purposes of this requirement as “</w:t>
      </w:r>
      <w:r>
        <w:rPr>
          <w:i/>
        </w:rPr>
        <w:t>data/information/samples</w:t>
      </w:r>
      <w:r>
        <w:rPr>
          <w:i/>
          <w:spacing w:val="-4"/>
        </w:rPr>
        <w:t xml:space="preserve"> </w:t>
      </w:r>
      <w:r>
        <w:rPr>
          <w:i/>
        </w:rPr>
        <w:t>being</w:t>
      </w:r>
      <w:r>
        <w:rPr>
          <w:i/>
          <w:spacing w:val="-3"/>
        </w:rPr>
        <w:t xml:space="preserve"> </w:t>
      </w:r>
      <w:r>
        <w:rPr>
          <w:i/>
        </w:rPr>
        <w:t>collected</w:t>
      </w:r>
      <w:r>
        <w:rPr>
          <w:i/>
          <w:spacing w:val="-3"/>
        </w:rPr>
        <w:t xml:space="preserve"> </w:t>
      </w:r>
      <w:r>
        <w:rPr>
          <w:i/>
        </w:rPr>
        <w:t>off-campus</w:t>
      </w:r>
      <w:r>
        <w:rPr>
          <w:i/>
          <w:spacing w:val="-4"/>
        </w:rPr>
        <w:t xml:space="preserve"> </w:t>
      </w:r>
      <w:r>
        <w:rPr>
          <w:i/>
        </w:rPr>
        <w:t>or</w:t>
      </w:r>
      <w:r>
        <w:rPr>
          <w:i/>
          <w:spacing w:val="-4"/>
        </w:rPr>
        <w:t xml:space="preserve"> </w:t>
      </w:r>
      <w:r>
        <w:rPr>
          <w:i/>
        </w:rPr>
        <w:t>off-site,</w:t>
      </w:r>
      <w:r>
        <w:rPr>
          <w:i/>
          <w:spacing w:val="-3"/>
        </w:rPr>
        <w:t xml:space="preserve"> </w:t>
      </w:r>
      <w:r>
        <w:rPr>
          <w:i/>
        </w:rPr>
        <w:t>such</w:t>
      </w:r>
      <w:r>
        <w:rPr>
          <w:i/>
          <w:spacing w:val="-3"/>
        </w:rPr>
        <w:t xml:space="preserve"> </w:t>
      </w:r>
      <w:r>
        <w:rPr>
          <w:i/>
        </w:rPr>
        <w:t>as</w:t>
      </w:r>
      <w:r>
        <w:rPr>
          <w:i/>
          <w:spacing w:val="-4"/>
        </w:rPr>
        <w:t xml:space="preserve"> </w:t>
      </w:r>
      <w:r>
        <w:rPr>
          <w:i/>
        </w:rPr>
        <w:t>fieldwork</w:t>
      </w:r>
      <w:r>
        <w:rPr>
          <w:i/>
          <w:spacing w:val="-3"/>
        </w:rPr>
        <w:t xml:space="preserve"> </w:t>
      </w:r>
      <w:r>
        <w:rPr>
          <w:i/>
        </w:rPr>
        <w:t>on</w:t>
      </w:r>
      <w:r>
        <w:rPr>
          <w:i/>
          <w:spacing w:val="-3"/>
        </w:rPr>
        <w:t xml:space="preserve"> </w:t>
      </w:r>
      <w:r>
        <w:rPr>
          <w:i/>
        </w:rPr>
        <w:t>research</w:t>
      </w:r>
      <w:r>
        <w:rPr>
          <w:i/>
          <w:spacing w:val="-4"/>
        </w:rPr>
        <w:t xml:space="preserve"> </w:t>
      </w:r>
      <w:r>
        <w:rPr>
          <w:i/>
        </w:rPr>
        <w:t>vessels and aircraft</w:t>
      </w:r>
      <w:r>
        <w:t>.”</w:t>
      </w:r>
    </w:p>
    <w:p w14:paraId="0446EC2C" w14:textId="77777777" w:rsidR="009A27D0" w:rsidRDefault="009A27D0">
      <w:pPr>
        <w:spacing w:line="259" w:lineRule="auto"/>
        <w:sectPr w:rsidR="009A27D0">
          <w:type w:val="continuous"/>
          <w:pgSz w:w="12240" w:h="15840"/>
          <w:pgMar w:top="1420" w:right="1320" w:bottom="280" w:left="1340" w:header="720" w:footer="720" w:gutter="0"/>
          <w:cols w:space="720"/>
        </w:sectPr>
      </w:pPr>
    </w:p>
    <w:p w14:paraId="2FDF01C4" w14:textId="77777777" w:rsidR="009A27D0" w:rsidRPr="00825C4B" w:rsidRDefault="00D51064" w:rsidP="00825C4B">
      <w:pPr>
        <w:jc w:val="center"/>
        <w:rPr>
          <w:b/>
          <w:bCs/>
          <w:sz w:val="28"/>
          <w:szCs w:val="28"/>
        </w:rPr>
      </w:pPr>
      <w:r w:rsidRPr="00825C4B">
        <w:rPr>
          <w:b/>
          <w:bCs/>
          <w:sz w:val="28"/>
          <w:szCs w:val="28"/>
        </w:rPr>
        <w:lastRenderedPageBreak/>
        <w:t>NSF</w:t>
      </w:r>
      <w:r w:rsidRPr="00825C4B">
        <w:rPr>
          <w:b/>
          <w:bCs/>
          <w:spacing w:val="-4"/>
          <w:sz w:val="28"/>
          <w:szCs w:val="28"/>
        </w:rPr>
        <w:t xml:space="preserve"> </w:t>
      </w:r>
      <w:r w:rsidRPr="00825C4B">
        <w:rPr>
          <w:b/>
          <w:bCs/>
          <w:sz w:val="28"/>
          <w:szCs w:val="28"/>
        </w:rPr>
        <w:t>Plan</w:t>
      </w:r>
      <w:r w:rsidRPr="00825C4B">
        <w:rPr>
          <w:b/>
          <w:bCs/>
          <w:spacing w:val="-7"/>
          <w:sz w:val="28"/>
          <w:szCs w:val="28"/>
        </w:rPr>
        <w:t xml:space="preserve"> </w:t>
      </w:r>
      <w:r w:rsidRPr="00825C4B">
        <w:rPr>
          <w:b/>
          <w:bCs/>
          <w:sz w:val="28"/>
          <w:szCs w:val="28"/>
        </w:rPr>
        <w:t>for</w:t>
      </w:r>
      <w:r w:rsidRPr="00825C4B">
        <w:rPr>
          <w:b/>
          <w:bCs/>
          <w:spacing w:val="-4"/>
          <w:sz w:val="28"/>
          <w:szCs w:val="28"/>
        </w:rPr>
        <w:t xml:space="preserve"> </w:t>
      </w:r>
      <w:r w:rsidRPr="00825C4B">
        <w:rPr>
          <w:b/>
          <w:bCs/>
          <w:sz w:val="28"/>
          <w:szCs w:val="28"/>
        </w:rPr>
        <w:t>a</w:t>
      </w:r>
      <w:r w:rsidRPr="00825C4B">
        <w:rPr>
          <w:b/>
          <w:bCs/>
          <w:spacing w:val="-4"/>
          <w:sz w:val="28"/>
          <w:szCs w:val="28"/>
        </w:rPr>
        <w:t xml:space="preserve"> </w:t>
      </w:r>
      <w:r w:rsidRPr="00825C4B">
        <w:rPr>
          <w:b/>
          <w:bCs/>
          <w:sz w:val="28"/>
          <w:szCs w:val="28"/>
        </w:rPr>
        <w:t>Safe</w:t>
      </w:r>
      <w:r w:rsidRPr="00825C4B">
        <w:rPr>
          <w:b/>
          <w:bCs/>
          <w:spacing w:val="-6"/>
          <w:sz w:val="28"/>
          <w:szCs w:val="28"/>
        </w:rPr>
        <w:t xml:space="preserve"> </w:t>
      </w:r>
      <w:r w:rsidRPr="00825C4B">
        <w:rPr>
          <w:b/>
          <w:bCs/>
          <w:sz w:val="28"/>
          <w:szCs w:val="28"/>
        </w:rPr>
        <w:t>and</w:t>
      </w:r>
      <w:r w:rsidRPr="00825C4B">
        <w:rPr>
          <w:b/>
          <w:bCs/>
          <w:spacing w:val="-6"/>
          <w:sz w:val="28"/>
          <w:szCs w:val="28"/>
        </w:rPr>
        <w:t xml:space="preserve"> </w:t>
      </w:r>
      <w:r w:rsidRPr="00825C4B">
        <w:rPr>
          <w:b/>
          <w:bCs/>
          <w:sz w:val="28"/>
          <w:szCs w:val="28"/>
        </w:rPr>
        <w:t>Inclusive</w:t>
      </w:r>
      <w:r w:rsidRPr="00825C4B">
        <w:rPr>
          <w:b/>
          <w:bCs/>
          <w:spacing w:val="-5"/>
          <w:sz w:val="28"/>
          <w:szCs w:val="28"/>
        </w:rPr>
        <w:t xml:space="preserve"> </w:t>
      </w:r>
      <w:r w:rsidRPr="00825C4B">
        <w:rPr>
          <w:b/>
          <w:bCs/>
          <w:sz w:val="28"/>
          <w:szCs w:val="28"/>
        </w:rPr>
        <w:t>Work</w:t>
      </w:r>
      <w:r w:rsidRPr="00825C4B">
        <w:rPr>
          <w:b/>
          <w:bCs/>
          <w:spacing w:val="-4"/>
          <w:sz w:val="28"/>
          <w:szCs w:val="28"/>
        </w:rPr>
        <w:t xml:space="preserve"> </w:t>
      </w:r>
      <w:r w:rsidRPr="00825C4B">
        <w:rPr>
          <w:b/>
          <w:bCs/>
          <w:sz w:val="28"/>
          <w:szCs w:val="28"/>
        </w:rPr>
        <w:t>Environment</w:t>
      </w:r>
      <w:r w:rsidRPr="00825C4B">
        <w:rPr>
          <w:b/>
          <w:bCs/>
          <w:spacing w:val="-4"/>
          <w:sz w:val="28"/>
          <w:szCs w:val="28"/>
        </w:rPr>
        <w:t xml:space="preserve"> </w:t>
      </w:r>
      <w:r w:rsidRPr="00825C4B">
        <w:rPr>
          <w:b/>
          <w:bCs/>
          <w:sz w:val="28"/>
          <w:szCs w:val="28"/>
        </w:rPr>
        <w:t>for Off-Campus or Off-Site Research</w:t>
      </w:r>
    </w:p>
    <w:p w14:paraId="1953955F" w14:textId="77777777" w:rsidR="009A27D0" w:rsidRDefault="009A27D0">
      <w:pPr>
        <w:pStyle w:val="BodyText"/>
        <w:spacing w:before="58"/>
        <w:rPr>
          <w:b/>
          <w:sz w:val="32"/>
        </w:rPr>
      </w:pPr>
    </w:p>
    <w:p w14:paraId="369616D5" w14:textId="77777777" w:rsidR="009A27D0" w:rsidRDefault="00D51064">
      <w:pPr>
        <w:pStyle w:val="Heading2"/>
        <w:spacing w:before="1"/>
        <w:ind w:left="0" w:right="20"/>
        <w:jc w:val="center"/>
      </w:pPr>
      <w:r>
        <w:t>RELEVANT</w:t>
      </w:r>
      <w:r>
        <w:rPr>
          <w:spacing w:val="-10"/>
        </w:rPr>
        <w:t xml:space="preserve"> </w:t>
      </w:r>
      <w:r>
        <w:t>UNIVERSITY</w:t>
      </w:r>
      <w:r>
        <w:rPr>
          <w:spacing w:val="-9"/>
        </w:rPr>
        <w:t xml:space="preserve"> </w:t>
      </w:r>
      <w:r>
        <w:t>POLICIES</w:t>
      </w:r>
      <w:r>
        <w:rPr>
          <w:spacing w:val="-10"/>
        </w:rPr>
        <w:t xml:space="preserve"> </w:t>
      </w:r>
      <w:r>
        <w:t>&amp;</w:t>
      </w:r>
      <w:r>
        <w:rPr>
          <w:spacing w:val="-11"/>
        </w:rPr>
        <w:t xml:space="preserve"> </w:t>
      </w:r>
      <w:r>
        <w:rPr>
          <w:spacing w:val="-2"/>
        </w:rPr>
        <w:t>PROCEDURES</w:t>
      </w:r>
    </w:p>
    <w:p w14:paraId="36F6C17F" w14:textId="779D317E" w:rsidR="009A27D0" w:rsidRDefault="00D51064">
      <w:pPr>
        <w:pStyle w:val="BodyText"/>
        <w:spacing w:before="181" w:line="259" w:lineRule="auto"/>
        <w:ind w:left="100" w:right="170"/>
      </w:pPr>
      <w:r>
        <w:t>The</w:t>
      </w:r>
      <w:r>
        <w:rPr>
          <w:spacing w:val="-4"/>
        </w:rPr>
        <w:t xml:space="preserve"> </w:t>
      </w:r>
      <w:r>
        <w:t>Washington</w:t>
      </w:r>
      <w:r>
        <w:rPr>
          <w:spacing w:val="-4"/>
        </w:rPr>
        <w:t xml:space="preserve"> </w:t>
      </w:r>
      <w:r>
        <w:t>State</w:t>
      </w:r>
      <w:r>
        <w:rPr>
          <w:spacing w:val="-3"/>
        </w:rPr>
        <w:t xml:space="preserve"> </w:t>
      </w:r>
      <w:r>
        <w:t>University</w:t>
      </w:r>
      <w:r>
        <w:rPr>
          <w:spacing w:val="-4"/>
        </w:rPr>
        <w:t xml:space="preserve"> </w:t>
      </w:r>
      <w:r>
        <w:t>(WSU)</w:t>
      </w:r>
      <w:r>
        <w:rPr>
          <w:spacing w:val="-4"/>
        </w:rPr>
        <w:t xml:space="preserve"> </w:t>
      </w:r>
      <w:r>
        <w:t>is</w:t>
      </w:r>
      <w:r>
        <w:rPr>
          <w:spacing w:val="-4"/>
        </w:rPr>
        <w:t xml:space="preserve"> </w:t>
      </w:r>
      <w:r>
        <w:t>committed</w:t>
      </w:r>
      <w:r>
        <w:rPr>
          <w:spacing w:val="-3"/>
        </w:rPr>
        <w:t xml:space="preserve"> </w:t>
      </w:r>
      <w:r>
        <w:t>to</w:t>
      </w:r>
      <w:r>
        <w:rPr>
          <w:spacing w:val="-4"/>
        </w:rPr>
        <w:t xml:space="preserve"> </w:t>
      </w:r>
      <w:r>
        <w:t>addressing</w:t>
      </w:r>
      <w:r>
        <w:rPr>
          <w:spacing w:val="-3"/>
        </w:rPr>
        <w:t xml:space="preserve"> </w:t>
      </w:r>
      <w:r>
        <w:t>harassment</w:t>
      </w:r>
      <w:r>
        <w:rPr>
          <w:spacing w:val="-2"/>
        </w:rPr>
        <w:t xml:space="preserve"> </w:t>
      </w:r>
      <w:r>
        <w:t>and</w:t>
      </w:r>
      <w:r>
        <w:rPr>
          <w:spacing w:val="-4"/>
        </w:rPr>
        <w:t xml:space="preserve"> </w:t>
      </w:r>
      <w:r>
        <w:t>fostering</w:t>
      </w:r>
      <w:r>
        <w:rPr>
          <w:spacing w:val="-3"/>
        </w:rPr>
        <w:t xml:space="preserve"> </w:t>
      </w:r>
      <w:r>
        <w:t>a</w:t>
      </w:r>
      <w:r>
        <w:rPr>
          <w:spacing w:val="-4"/>
        </w:rPr>
        <w:t xml:space="preserve"> </w:t>
      </w:r>
      <w:r>
        <w:t>safe</w:t>
      </w:r>
      <w:r>
        <w:rPr>
          <w:spacing w:val="-3"/>
        </w:rPr>
        <w:t xml:space="preserve"> </w:t>
      </w:r>
      <w:r>
        <w:t>and healthy work environment.</w:t>
      </w:r>
      <w:r>
        <w:rPr>
          <w:spacing w:val="40"/>
        </w:rPr>
        <w:t xml:space="preserve"> </w:t>
      </w:r>
      <w:r>
        <w:t xml:space="preserve">Policies and expectations for proper conduct apply to all staff, </w:t>
      </w:r>
      <w:r w:rsidR="00825C4B">
        <w:t>faculty,</w:t>
      </w:r>
      <w:r>
        <w:t xml:space="preserve"> and students whether on-campus or working, doing research, or engaging in scholarly activities or study at an off-site location.</w:t>
      </w:r>
    </w:p>
    <w:p w14:paraId="3369EFFE" w14:textId="77777777" w:rsidR="009A27D0" w:rsidRDefault="00D51064">
      <w:pPr>
        <w:pStyle w:val="BodyText"/>
        <w:spacing w:before="159" w:line="259" w:lineRule="auto"/>
        <w:ind w:left="100" w:right="155"/>
        <w:jc w:val="both"/>
      </w:pPr>
      <w:r>
        <w:t>It is NSF policy to “foster safe and harassment-free environments whenever science is conducted.” (NSF 2023</w:t>
      </w:r>
      <w:r>
        <w:rPr>
          <w:spacing w:val="-4"/>
        </w:rPr>
        <w:t xml:space="preserve"> </w:t>
      </w:r>
      <w:r>
        <w:t>PAPPG</w:t>
      </w:r>
      <w:r>
        <w:rPr>
          <w:spacing w:val="-4"/>
        </w:rPr>
        <w:t xml:space="preserve"> </w:t>
      </w:r>
      <w:r>
        <w:t>Guide</w:t>
      </w:r>
      <w:r>
        <w:rPr>
          <w:spacing w:val="-3"/>
        </w:rPr>
        <w:t xml:space="preserve"> </w:t>
      </w:r>
      <w:r>
        <w:t>II-E.9).</w:t>
      </w:r>
      <w:r>
        <w:rPr>
          <w:spacing w:val="-2"/>
        </w:rPr>
        <w:t xml:space="preserve"> </w:t>
      </w:r>
      <w:r>
        <w:t>Grantees</w:t>
      </w:r>
      <w:r>
        <w:rPr>
          <w:spacing w:val="-3"/>
        </w:rPr>
        <w:t xml:space="preserve"> </w:t>
      </w:r>
      <w:r>
        <w:t>are</w:t>
      </w:r>
      <w:r>
        <w:rPr>
          <w:spacing w:val="-3"/>
        </w:rPr>
        <w:t xml:space="preserve"> </w:t>
      </w:r>
      <w:r>
        <w:t>required,</w:t>
      </w:r>
      <w:r>
        <w:rPr>
          <w:spacing w:val="-3"/>
        </w:rPr>
        <w:t xml:space="preserve"> </w:t>
      </w:r>
      <w:r>
        <w:t>effective</w:t>
      </w:r>
      <w:r>
        <w:rPr>
          <w:spacing w:val="-3"/>
        </w:rPr>
        <w:t xml:space="preserve"> </w:t>
      </w:r>
      <w:r>
        <w:t>with</w:t>
      </w:r>
      <w:r>
        <w:rPr>
          <w:spacing w:val="-3"/>
        </w:rPr>
        <w:t xml:space="preserve"> </w:t>
      </w:r>
      <w:r>
        <w:t>proposals</w:t>
      </w:r>
      <w:r>
        <w:rPr>
          <w:spacing w:val="-3"/>
        </w:rPr>
        <w:t xml:space="preserve"> </w:t>
      </w:r>
      <w:r>
        <w:t>submitted</w:t>
      </w:r>
      <w:r>
        <w:rPr>
          <w:spacing w:val="-4"/>
        </w:rPr>
        <w:t xml:space="preserve"> </w:t>
      </w:r>
      <w:r>
        <w:t>1/30/23</w:t>
      </w:r>
      <w:r>
        <w:rPr>
          <w:spacing w:val="-4"/>
        </w:rPr>
        <w:t xml:space="preserve"> </w:t>
      </w:r>
      <w:r>
        <w:t>or</w:t>
      </w:r>
      <w:r>
        <w:rPr>
          <w:spacing w:val="-4"/>
        </w:rPr>
        <w:t xml:space="preserve"> </w:t>
      </w:r>
      <w:r>
        <w:t>later,</w:t>
      </w:r>
      <w:r>
        <w:rPr>
          <w:spacing w:val="-3"/>
        </w:rPr>
        <w:t xml:space="preserve"> </w:t>
      </w:r>
      <w:r>
        <w:t>to certify that we have a plan in place that addresses:</w:t>
      </w:r>
    </w:p>
    <w:p w14:paraId="0228A85D" w14:textId="77777777" w:rsidR="009A27D0" w:rsidRDefault="00D51064">
      <w:pPr>
        <w:pStyle w:val="ListParagraph"/>
        <w:numPr>
          <w:ilvl w:val="0"/>
          <w:numId w:val="1"/>
        </w:numPr>
        <w:tabs>
          <w:tab w:val="left" w:pos="820"/>
        </w:tabs>
        <w:spacing w:before="159" w:line="259" w:lineRule="auto"/>
        <w:ind w:right="214" w:firstLine="0"/>
      </w:pPr>
      <w:r>
        <w:t>Abuse</w:t>
      </w:r>
      <w:r>
        <w:rPr>
          <w:spacing w:val="-3"/>
        </w:rPr>
        <w:t xml:space="preserve"> </w:t>
      </w:r>
      <w:r>
        <w:t>of</w:t>
      </w:r>
      <w:r>
        <w:rPr>
          <w:spacing w:val="-3"/>
        </w:rPr>
        <w:t xml:space="preserve"> </w:t>
      </w:r>
      <w:r>
        <w:t>any</w:t>
      </w:r>
      <w:r>
        <w:rPr>
          <w:spacing w:val="-2"/>
        </w:rPr>
        <w:t xml:space="preserve"> </w:t>
      </w:r>
      <w:r>
        <w:t>person,</w:t>
      </w:r>
      <w:r>
        <w:rPr>
          <w:spacing w:val="-3"/>
        </w:rPr>
        <w:t xml:space="preserve"> </w:t>
      </w:r>
      <w:r>
        <w:t>including</w:t>
      </w:r>
      <w:r>
        <w:rPr>
          <w:spacing w:val="-4"/>
        </w:rPr>
        <w:t xml:space="preserve"> </w:t>
      </w:r>
      <w:r>
        <w:t>but</w:t>
      </w:r>
      <w:r>
        <w:rPr>
          <w:spacing w:val="-3"/>
        </w:rPr>
        <w:t xml:space="preserve"> </w:t>
      </w:r>
      <w:r>
        <w:t>not</w:t>
      </w:r>
      <w:r>
        <w:rPr>
          <w:spacing w:val="-3"/>
        </w:rPr>
        <w:t xml:space="preserve"> </w:t>
      </w:r>
      <w:r>
        <w:t>limited</w:t>
      </w:r>
      <w:r>
        <w:rPr>
          <w:spacing w:val="-4"/>
        </w:rPr>
        <w:t xml:space="preserve"> </w:t>
      </w:r>
      <w:r>
        <w:t>to</w:t>
      </w:r>
      <w:r>
        <w:rPr>
          <w:spacing w:val="-2"/>
        </w:rPr>
        <w:t xml:space="preserve"> </w:t>
      </w:r>
      <w:r>
        <w:t>harassment,</w:t>
      </w:r>
      <w:r>
        <w:rPr>
          <w:spacing w:val="-3"/>
        </w:rPr>
        <w:t xml:space="preserve"> </w:t>
      </w:r>
      <w:r>
        <w:t>stalking,</w:t>
      </w:r>
      <w:r>
        <w:rPr>
          <w:spacing w:val="-3"/>
        </w:rPr>
        <w:t xml:space="preserve"> </w:t>
      </w:r>
      <w:r>
        <w:t>bullying</w:t>
      </w:r>
      <w:r>
        <w:rPr>
          <w:spacing w:val="-4"/>
        </w:rPr>
        <w:t xml:space="preserve"> </w:t>
      </w:r>
      <w:r>
        <w:t>or</w:t>
      </w:r>
      <w:r>
        <w:rPr>
          <w:spacing w:val="-4"/>
        </w:rPr>
        <w:t xml:space="preserve"> </w:t>
      </w:r>
      <w:r>
        <w:t>hazing</w:t>
      </w:r>
      <w:r>
        <w:rPr>
          <w:spacing w:val="-4"/>
        </w:rPr>
        <w:t xml:space="preserve"> </w:t>
      </w:r>
      <w:r>
        <w:t>or</w:t>
      </w:r>
      <w:r>
        <w:rPr>
          <w:spacing w:val="-4"/>
        </w:rPr>
        <w:t xml:space="preserve"> </w:t>
      </w:r>
      <w:r>
        <w:t>any kind, whether the behavior is carried out verbally, physically, electronically, or in written form; and</w:t>
      </w:r>
    </w:p>
    <w:p w14:paraId="6CCF9707" w14:textId="6C4590C9" w:rsidR="009A27D0" w:rsidRDefault="00D51064">
      <w:pPr>
        <w:pStyle w:val="ListParagraph"/>
        <w:numPr>
          <w:ilvl w:val="0"/>
          <w:numId w:val="1"/>
        </w:numPr>
        <w:tabs>
          <w:tab w:val="left" w:pos="820"/>
        </w:tabs>
        <w:spacing w:before="161"/>
        <w:ind w:left="820" w:hanging="720"/>
      </w:pPr>
      <w:r>
        <w:t>Conduct</w:t>
      </w:r>
      <w:r>
        <w:rPr>
          <w:spacing w:val="-8"/>
        </w:rPr>
        <w:t xml:space="preserve"> </w:t>
      </w:r>
      <w:r>
        <w:t>that</w:t>
      </w:r>
      <w:r>
        <w:rPr>
          <w:spacing w:val="-9"/>
        </w:rPr>
        <w:t xml:space="preserve"> </w:t>
      </w:r>
      <w:r>
        <w:t>is</w:t>
      </w:r>
      <w:r>
        <w:rPr>
          <w:spacing w:val="-8"/>
        </w:rPr>
        <w:t xml:space="preserve"> </w:t>
      </w:r>
      <w:r>
        <w:t>unwelcome,</w:t>
      </w:r>
      <w:r>
        <w:rPr>
          <w:spacing w:val="-8"/>
        </w:rPr>
        <w:t xml:space="preserve"> </w:t>
      </w:r>
      <w:r>
        <w:t>offensive,</w:t>
      </w:r>
      <w:r>
        <w:rPr>
          <w:spacing w:val="-8"/>
        </w:rPr>
        <w:t xml:space="preserve"> </w:t>
      </w:r>
      <w:r>
        <w:t>indecent,</w:t>
      </w:r>
      <w:r>
        <w:rPr>
          <w:spacing w:val="-8"/>
        </w:rPr>
        <w:t xml:space="preserve"> </w:t>
      </w:r>
      <w:r>
        <w:t>obscene,</w:t>
      </w:r>
      <w:r>
        <w:rPr>
          <w:spacing w:val="-8"/>
        </w:rPr>
        <w:t xml:space="preserve"> </w:t>
      </w:r>
      <w:r>
        <w:t>or</w:t>
      </w:r>
      <w:r>
        <w:rPr>
          <w:spacing w:val="-7"/>
        </w:rPr>
        <w:t xml:space="preserve"> </w:t>
      </w:r>
      <w:r>
        <w:rPr>
          <w:spacing w:val="-2"/>
        </w:rPr>
        <w:t>disorderly</w:t>
      </w:r>
      <w:r w:rsidR="00825C4B">
        <w:rPr>
          <w:spacing w:val="-2"/>
        </w:rPr>
        <w:t>.</w:t>
      </w:r>
    </w:p>
    <w:p w14:paraId="72E1DDEE" w14:textId="77777777" w:rsidR="009A27D0" w:rsidRDefault="00D51064">
      <w:pPr>
        <w:pStyle w:val="BodyText"/>
        <w:spacing w:before="181" w:line="259" w:lineRule="auto"/>
        <w:ind w:left="100"/>
      </w:pPr>
      <w:r>
        <w:t>The University nurtures an inclusive off-campus and off-site environment through the robust system of policies</w:t>
      </w:r>
      <w:r>
        <w:rPr>
          <w:spacing w:val="-4"/>
        </w:rPr>
        <w:t xml:space="preserve"> </w:t>
      </w:r>
      <w:r>
        <w:t>and</w:t>
      </w:r>
      <w:r>
        <w:rPr>
          <w:spacing w:val="-4"/>
        </w:rPr>
        <w:t xml:space="preserve"> </w:t>
      </w:r>
      <w:r>
        <w:t>procedures</w:t>
      </w:r>
      <w:r>
        <w:rPr>
          <w:spacing w:val="-1"/>
        </w:rPr>
        <w:t xml:space="preserve"> </w:t>
      </w:r>
      <w:r>
        <w:t>designed</w:t>
      </w:r>
      <w:r>
        <w:rPr>
          <w:spacing w:val="-4"/>
        </w:rPr>
        <w:t xml:space="preserve"> </w:t>
      </w:r>
      <w:r>
        <w:t>to</w:t>
      </w:r>
      <w:r>
        <w:rPr>
          <w:spacing w:val="-3"/>
        </w:rPr>
        <w:t xml:space="preserve"> </w:t>
      </w:r>
      <w:r>
        <w:t>enforce</w:t>
      </w:r>
      <w:r>
        <w:rPr>
          <w:spacing w:val="-4"/>
        </w:rPr>
        <w:t xml:space="preserve"> </w:t>
      </w:r>
      <w:r>
        <w:t>the</w:t>
      </w:r>
      <w:r>
        <w:rPr>
          <w:spacing w:val="-2"/>
        </w:rPr>
        <w:t xml:space="preserve"> </w:t>
      </w:r>
      <w:r>
        <w:t>expectations</w:t>
      </w:r>
      <w:r>
        <w:rPr>
          <w:spacing w:val="-3"/>
        </w:rPr>
        <w:t xml:space="preserve"> </w:t>
      </w:r>
      <w:r>
        <w:t>for</w:t>
      </w:r>
      <w:r>
        <w:rPr>
          <w:spacing w:val="-4"/>
        </w:rPr>
        <w:t xml:space="preserve"> </w:t>
      </w:r>
      <w:r>
        <w:t>a</w:t>
      </w:r>
      <w:r>
        <w:rPr>
          <w:spacing w:val="-2"/>
        </w:rPr>
        <w:t xml:space="preserve"> </w:t>
      </w:r>
      <w:r>
        <w:t>safe</w:t>
      </w:r>
      <w:r>
        <w:rPr>
          <w:spacing w:val="-3"/>
        </w:rPr>
        <w:t xml:space="preserve"> </w:t>
      </w:r>
      <w:r>
        <w:t>and</w:t>
      </w:r>
      <w:r>
        <w:rPr>
          <w:spacing w:val="-4"/>
        </w:rPr>
        <w:t xml:space="preserve"> </w:t>
      </w:r>
      <w:r>
        <w:t>healthy</w:t>
      </w:r>
      <w:r>
        <w:rPr>
          <w:spacing w:val="-4"/>
        </w:rPr>
        <w:t xml:space="preserve"> </w:t>
      </w:r>
      <w:r>
        <w:t>workplace.</w:t>
      </w:r>
      <w:r>
        <w:rPr>
          <w:spacing w:val="-4"/>
        </w:rPr>
        <w:t xml:space="preserve"> </w:t>
      </w:r>
      <w:r>
        <w:t>All</w:t>
      </w:r>
      <w:r>
        <w:rPr>
          <w:spacing w:val="-3"/>
        </w:rPr>
        <w:t xml:space="preserve"> </w:t>
      </w:r>
      <w:r>
        <w:t>WSU research staff, faculty and student workers are required by university policy to complete the Required Discrimination and Harassment Training in the Percipio online training system. WSU staff, faculty, and students are also subject to applicable WSU policies as appropriate, including the following:</w:t>
      </w:r>
    </w:p>
    <w:p w14:paraId="5E0BE414" w14:textId="77777777" w:rsidR="009A27D0" w:rsidRDefault="00000000">
      <w:pPr>
        <w:pStyle w:val="BodyText"/>
        <w:spacing w:before="158"/>
        <w:ind w:left="100"/>
        <w:jc w:val="both"/>
      </w:pPr>
      <w:hyperlink r:id="rId9">
        <w:r w:rsidR="00D51064">
          <w:rPr>
            <w:color w:val="0462C1"/>
            <w:u w:val="single" w:color="0462C1"/>
          </w:rPr>
          <w:t>Executive</w:t>
        </w:r>
        <w:r w:rsidR="00D51064">
          <w:rPr>
            <w:color w:val="0462C1"/>
            <w:spacing w:val="-8"/>
            <w:u w:val="single" w:color="0462C1"/>
          </w:rPr>
          <w:t xml:space="preserve"> </w:t>
        </w:r>
        <w:r w:rsidR="00D51064">
          <w:rPr>
            <w:color w:val="0462C1"/>
            <w:u w:val="single" w:color="0462C1"/>
          </w:rPr>
          <w:t>Policy</w:t>
        </w:r>
        <w:r w:rsidR="00D51064">
          <w:rPr>
            <w:color w:val="0462C1"/>
            <w:spacing w:val="-8"/>
            <w:u w:val="single" w:color="0462C1"/>
          </w:rPr>
          <w:t xml:space="preserve"> </w:t>
        </w:r>
        <w:r w:rsidR="00D51064">
          <w:rPr>
            <w:color w:val="0462C1"/>
            <w:spacing w:val="-2"/>
            <w:u w:val="single" w:color="0462C1"/>
          </w:rPr>
          <w:t>Manual</w:t>
        </w:r>
      </w:hyperlink>
    </w:p>
    <w:p w14:paraId="0939AD68" w14:textId="77777777" w:rsidR="009A27D0" w:rsidRDefault="00000000">
      <w:pPr>
        <w:pStyle w:val="BodyText"/>
        <w:spacing w:before="182"/>
        <w:ind w:left="100"/>
      </w:pPr>
      <w:hyperlink r:id="rId10">
        <w:r w:rsidR="00D51064">
          <w:rPr>
            <w:color w:val="0462C1"/>
            <w:u w:val="single" w:color="0462C1"/>
          </w:rPr>
          <w:t>Business</w:t>
        </w:r>
        <w:r w:rsidR="00D51064">
          <w:rPr>
            <w:color w:val="0462C1"/>
            <w:spacing w:val="-13"/>
            <w:u w:val="single" w:color="0462C1"/>
          </w:rPr>
          <w:t xml:space="preserve"> </w:t>
        </w:r>
        <w:r w:rsidR="00D51064">
          <w:rPr>
            <w:color w:val="0462C1"/>
            <w:u w:val="single" w:color="0462C1"/>
          </w:rPr>
          <w:t>Policies</w:t>
        </w:r>
        <w:r w:rsidR="00D51064">
          <w:rPr>
            <w:color w:val="0462C1"/>
            <w:spacing w:val="-12"/>
            <w:u w:val="single" w:color="0462C1"/>
          </w:rPr>
          <w:t xml:space="preserve"> </w:t>
        </w:r>
        <w:r w:rsidR="00D51064">
          <w:rPr>
            <w:color w:val="0462C1"/>
            <w:u w:val="single" w:color="0462C1"/>
          </w:rPr>
          <w:t>and</w:t>
        </w:r>
        <w:r w:rsidR="00D51064">
          <w:rPr>
            <w:color w:val="0462C1"/>
            <w:spacing w:val="-12"/>
            <w:u w:val="single" w:color="0462C1"/>
          </w:rPr>
          <w:t xml:space="preserve"> </w:t>
        </w:r>
        <w:r w:rsidR="00D51064">
          <w:rPr>
            <w:color w:val="0462C1"/>
            <w:u w:val="single" w:color="0462C1"/>
          </w:rPr>
          <w:t>Procedures</w:t>
        </w:r>
        <w:r w:rsidR="00D51064">
          <w:rPr>
            <w:color w:val="0462C1"/>
            <w:spacing w:val="-12"/>
            <w:u w:val="single" w:color="0462C1"/>
          </w:rPr>
          <w:t xml:space="preserve"> </w:t>
        </w:r>
        <w:r w:rsidR="00D51064">
          <w:rPr>
            <w:color w:val="0462C1"/>
            <w:spacing w:val="-2"/>
            <w:u w:val="single" w:color="0462C1"/>
          </w:rPr>
          <w:t>Manual</w:t>
        </w:r>
      </w:hyperlink>
    </w:p>
    <w:p w14:paraId="04BE35F8" w14:textId="08F8E826" w:rsidR="009A27D0" w:rsidRPr="004655FB" w:rsidRDefault="004655FB">
      <w:pPr>
        <w:pStyle w:val="BodyText"/>
        <w:spacing w:before="181"/>
        <w:ind w:left="100"/>
        <w:rPr>
          <w:rStyle w:val="Hyperlink"/>
        </w:rPr>
      </w:pPr>
      <w:r>
        <w:rPr>
          <w:color w:val="0462C1"/>
          <w:u w:val="single" w:color="0462C1"/>
        </w:rPr>
        <w:fldChar w:fldCharType="begin"/>
      </w:r>
      <w:r>
        <w:rPr>
          <w:color w:val="0462C1"/>
          <w:u w:val="single" w:color="0462C1"/>
        </w:rPr>
        <w:instrText>HYPERLINK "https://gradschool.wsu.edu/documents/2023/08/policy-and-procedure.pdf/"</w:instrText>
      </w:r>
      <w:r>
        <w:rPr>
          <w:color w:val="0462C1"/>
          <w:u w:val="single" w:color="0462C1"/>
        </w:rPr>
      </w:r>
      <w:r>
        <w:rPr>
          <w:color w:val="0462C1"/>
          <w:u w:val="single" w:color="0462C1"/>
        </w:rPr>
        <w:fldChar w:fldCharType="separate"/>
      </w:r>
      <w:r w:rsidRPr="004655FB">
        <w:rPr>
          <w:rStyle w:val="Hyperlink"/>
        </w:rPr>
        <w:t>Graduate</w:t>
      </w:r>
      <w:r w:rsidRPr="004655FB">
        <w:rPr>
          <w:rStyle w:val="Hyperlink"/>
          <w:spacing w:val="-9"/>
        </w:rPr>
        <w:t xml:space="preserve"> </w:t>
      </w:r>
      <w:r w:rsidRPr="004655FB">
        <w:rPr>
          <w:rStyle w:val="Hyperlink"/>
        </w:rPr>
        <w:t>School</w:t>
      </w:r>
      <w:r w:rsidRPr="004655FB">
        <w:rPr>
          <w:rStyle w:val="Hyperlink"/>
          <w:spacing w:val="-9"/>
        </w:rPr>
        <w:t xml:space="preserve"> </w:t>
      </w:r>
      <w:r w:rsidRPr="004655FB">
        <w:rPr>
          <w:rStyle w:val="Hyperlink"/>
        </w:rPr>
        <w:t>Policies</w:t>
      </w:r>
      <w:r w:rsidRPr="004655FB">
        <w:rPr>
          <w:rStyle w:val="Hyperlink"/>
          <w:spacing w:val="-10"/>
        </w:rPr>
        <w:t xml:space="preserve"> </w:t>
      </w:r>
      <w:r w:rsidRPr="004655FB">
        <w:rPr>
          <w:rStyle w:val="Hyperlink"/>
        </w:rPr>
        <w:t>&amp;</w:t>
      </w:r>
      <w:r w:rsidRPr="004655FB">
        <w:rPr>
          <w:rStyle w:val="Hyperlink"/>
          <w:spacing w:val="-8"/>
        </w:rPr>
        <w:t xml:space="preserve"> </w:t>
      </w:r>
      <w:r w:rsidRPr="004655FB">
        <w:rPr>
          <w:rStyle w:val="Hyperlink"/>
        </w:rPr>
        <w:t>Procedures</w:t>
      </w:r>
      <w:r w:rsidRPr="004655FB">
        <w:rPr>
          <w:rStyle w:val="Hyperlink"/>
          <w:spacing w:val="-8"/>
        </w:rPr>
        <w:t xml:space="preserve"> </w:t>
      </w:r>
      <w:r w:rsidRPr="004655FB">
        <w:rPr>
          <w:rStyle w:val="Hyperlink"/>
          <w:spacing w:val="-2"/>
        </w:rPr>
        <w:t>Manual</w:t>
      </w:r>
    </w:p>
    <w:p w14:paraId="10290DA4" w14:textId="578F0882" w:rsidR="009A27D0" w:rsidRDefault="004655FB">
      <w:pPr>
        <w:pStyle w:val="BodyText"/>
        <w:spacing w:before="182" w:line="259" w:lineRule="auto"/>
        <w:ind w:left="100" w:right="170"/>
      </w:pPr>
      <w:r>
        <w:rPr>
          <w:color w:val="0462C1"/>
          <w:u w:val="single" w:color="0462C1"/>
        </w:rPr>
        <w:fldChar w:fldCharType="end"/>
      </w:r>
      <w:hyperlink r:id="rId11">
        <w:r>
          <w:rPr>
            <w:color w:val="0462C1"/>
            <w:u w:val="single" w:color="0462C1"/>
          </w:rPr>
          <w:t>The</w:t>
        </w:r>
        <w:r>
          <w:rPr>
            <w:color w:val="0462C1"/>
            <w:spacing w:val="-4"/>
            <w:u w:val="single" w:color="0462C1"/>
          </w:rPr>
          <w:t xml:space="preserve"> </w:t>
        </w:r>
        <w:r>
          <w:rPr>
            <w:color w:val="0462C1"/>
            <w:u w:val="single" w:color="0462C1"/>
          </w:rPr>
          <w:t>Compliance</w:t>
        </w:r>
        <w:r>
          <w:rPr>
            <w:color w:val="0462C1"/>
            <w:spacing w:val="-5"/>
            <w:u w:val="single" w:color="0462C1"/>
          </w:rPr>
          <w:t xml:space="preserve"> </w:t>
        </w:r>
        <w:r>
          <w:rPr>
            <w:color w:val="0462C1"/>
            <w:u w:val="single" w:color="0462C1"/>
          </w:rPr>
          <w:t>and</w:t>
        </w:r>
        <w:r>
          <w:rPr>
            <w:color w:val="0462C1"/>
            <w:spacing w:val="-4"/>
            <w:u w:val="single" w:color="0462C1"/>
          </w:rPr>
          <w:t xml:space="preserve"> </w:t>
        </w:r>
        <w:r>
          <w:rPr>
            <w:color w:val="0462C1"/>
            <w:u w:val="single" w:color="0462C1"/>
          </w:rPr>
          <w:t>Civil</w:t>
        </w:r>
        <w:r>
          <w:rPr>
            <w:color w:val="0462C1"/>
            <w:spacing w:val="-2"/>
            <w:u w:val="single" w:color="0462C1"/>
          </w:rPr>
          <w:t xml:space="preserve"> </w:t>
        </w:r>
        <w:r>
          <w:rPr>
            <w:color w:val="0462C1"/>
            <w:u w:val="single" w:color="0462C1"/>
          </w:rPr>
          <w:t>Rights</w:t>
        </w:r>
        <w:r>
          <w:rPr>
            <w:color w:val="0462C1"/>
            <w:spacing w:val="-4"/>
            <w:u w:val="single" w:color="0462C1"/>
          </w:rPr>
          <w:t xml:space="preserve"> </w:t>
        </w:r>
        <w:r>
          <w:rPr>
            <w:color w:val="0462C1"/>
            <w:u w:val="single" w:color="0462C1"/>
          </w:rPr>
          <w:t>office</w:t>
        </w:r>
      </w:hyperlink>
      <w:r>
        <w:rPr>
          <w:color w:val="0462C1"/>
          <w:spacing w:val="-3"/>
        </w:rPr>
        <w:t xml:space="preserve"> </w:t>
      </w:r>
      <w:r>
        <w:t>(CCR)</w:t>
      </w:r>
      <w:r>
        <w:rPr>
          <w:spacing w:val="-3"/>
        </w:rPr>
        <w:t xml:space="preserve"> </w:t>
      </w:r>
      <w:r>
        <w:t>is</w:t>
      </w:r>
      <w:r>
        <w:rPr>
          <w:spacing w:val="-4"/>
        </w:rPr>
        <w:t xml:space="preserve"> </w:t>
      </w:r>
      <w:r>
        <w:t>WSU’s</w:t>
      </w:r>
      <w:r>
        <w:rPr>
          <w:spacing w:val="-4"/>
        </w:rPr>
        <w:t xml:space="preserve"> </w:t>
      </w:r>
      <w:r>
        <w:t>central</w:t>
      </w:r>
      <w:r>
        <w:rPr>
          <w:spacing w:val="-3"/>
        </w:rPr>
        <w:t xml:space="preserve"> </w:t>
      </w:r>
      <w:r>
        <w:t>intake</w:t>
      </w:r>
      <w:r>
        <w:rPr>
          <w:spacing w:val="-3"/>
        </w:rPr>
        <w:t xml:space="preserve"> </w:t>
      </w:r>
      <w:r>
        <w:t>and</w:t>
      </w:r>
      <w:r>
        <w:rPr>
          <w:spacing w:val="-3"/>
        </w:rPr>
        <w:t xml:space="preserve"> </w:t>
      </w:r>
      <w:r>
        <w:t>referral</w:t>
      </w:r>
      <w:r>
        <w:rPr>
          <w:spacing w:val="-3"/>
        </w:rPr>
        <w:t xml:space="preserve"> </w:t>
      </w:r>
      <w:r>
        <w:t>office</w:t>
      </w:r>
      <w:r>
        <w:rPr>
          <w:spacing w:val="-4"/>
        </w:rPr>
        <w:t xml:space="preserve"> </w:t>
      </w:r>
      <w:r>
        <w:t>for</w:t>
      </w:r>
      <w:r>
        <w:rPr>
          <w:spacing w:val="-4"/>
        </w:rPr>
        <w:t xml:space="preserve"> </w:t>
      </w:r>
      <w:r>
        <w:t>discrimination and harassment-based violence complaints from students, staff, and faculty. CCR collaborates with other University offices that receive and address complaints and problems in educational environments and workplaces throughout the University, including off-site and off-campus environments. Any students,</w:t>
      </w:r>
      <w:r>
        <w:rPr>
          <w:spacing w:val="-1"/>
        </w:rPr>
        <w:t xml:space="preserve"> </w:t>
      </w:r>
      <w:r>
        <w:t>staff,</w:t>
      </w:r>
      <w:r>
        <w:rPr>
          <w:spacing w:val="-1"/>
        </w:rPr>
        <w:t xml:space="preserve"> </w:t>
      </w:r>
      <w:r>
        <w:t>or</w:t>
      </w:r>
      <w:r>
        <w:rPr>
          <w:spacing w:val="-2"/>
        </w:rPr>
        <w:t xml:space="preserve"> </w:t>
      </w:r>
      <w:r>
        <w:t>faculty that</w:t>
      </w:r>
      <w:r>
        <w:rPr>
          <w:spacing w:val="-2"/>
        </w:rPr>
        <w:t xml:space="preserve"> </w:t>
      </w:r>
      <w:r>
        <w:t>experience</w:t>
      </w:r>
      <w:r>
        <w:rPr>
          <w:spacing w:val="-1"/>
        </w:rPr>
        <w:t xml:space="preserve"> </w:t>
      </w:r>
      <w:r>
        <w:t>abuse</w:t>
      </w:r>
      <w:r>
        <w:rPr>
          <w:spacing w:val="-1"/>
        </w:rPr>
        <w:t xml:space="preserve"> </w:t>
      </w:r>
      <w:r>
        <w:t>or unwelcome</w:t>
      </w:r>
      <w:r>
        <w:rPr>
          <w:spacing w:val="-1"/>
        </w:rPr>
        <w:t xml:space="preserve"> </w:t>
      </w:r>
      <w:r>
        <w:t>conduct</w:t>
      </w:r>
      <w:r>
        <w:rPr>
          <w:spacing w:val="-1"/>
        </w:rPr>
        <w:t xml:space="preserve"> </w:t>
      </w:r>
      <w:r>
        <w:t>can</w:t>
      </w:r>
      <w:r>
        <w:rPr>
          <w:spacing w:val="-2"/>
        </w:rPr>
        <w:t xml:space="preserve"> </w:t>
      </w:r>
      <w:r>
        <w:t>submit</w:t>
      </w:r>
      <w:r>
        <w:rPr>
          <w:spacing w:val="-2"/>
        </w:rPr>
        <w:t xml:space="preserve"> </w:t>
      </w:r>
      <w:r>
        <w:t>a</w:t>
      </w:r>
      <w:r>
        <w:rPr>
          <w:spacing w:val="-1"/>
        </w:rPr>
        <w:t xml:space="preserve"> </w:t>
      </w:r>
      <w:r>
        <w:t>report</w:t>
      </w:r>
      <w:r>
        <w:rPr>
          <w:spacing w:val="-1"/>
        </w:rPr>
        <w:t xml:space="preserve"> </w:t>
      </w:r>
      <w:r>
        <w:t>to</w:t>
      </w:r>
      <w:r>
        <w:rPr>
          <w:spacing w:val="-1"/>
        </w:rPr>
        <w:t xml:space="preserve"> </w:t>
      </w:r>
      <w:r>
        <w:t>CCR.</w:t>
      </w:r>
      <w:r>
        <w:rPr>
          <w:spacing w:val="-3"/>
        </w:rPr>
        <w:t xml:space="preserve"> </w:t>
      </w:r>
      <w:r>
        <w:t xml:space="preserve">This report will be subject to WSU’s </w:t>
      </w:r>
      <w:hyperlink r:id="rId12">
        <w:r>
          <w:rPr>
            <w:color w:val="0462C1"/>
            <w:u w:val="single" w:color="0462C1"/>
          </w:rPr>
          <w:t>Executive Policy 15 Prohibiting Discrimination and Harassment</w:t>
        </w:r>
      </w:hyperlink>
      <w:r>
        <w:rPr>
          <w:color w:val="0462C1"/>
        </w:rPr>
        <w:t xml:space="preserve"> </w:t>
      </w:r>
      <w:r>
        <w:t xml:space="preserve">and will be resolved according to </w:t>
      </w:r>
      <w:hyperlink r:id="rId13">
        <w:r>
          <w:rPr>
            <w:color w:val="0462C1"/>
            <w:u w:val="single" w:color="0462C1"/>
          </w:rPr>
          <w:t>CCR’s Procedural Guidelines</w:t>
        </w:r>
      </w:hyperlink>
      <w:r>
        <w:rPr>
          <w:color w:val="0462C1"/>
        </w:rPr>
        <w:t xml:space="preserve"> </w:t>
      </w:r>
      <w:r>
        <w:t>for investigating complaints.</w:t>
      </w:r>
    </w:p>
    <w:p w14:paraId="11FCF5F1" w14:textId="77777777" w:rsidR="009A27D0" w:rsidRDefault="009A27D0">
      <w:pPr>
        <w:spacing w:line="259" w:lineRule="auto"/>
        <w:sectPr w:rsidR="009A27D0">
          <w:pgSz w:w="12240" w:h="15840"/>
          <w:pgMar w:top="1820" w:right="1320" w:bottom="280" w:left="1340" w:header="720" w:footer="720" w:gutter="0"/>
          <w:cols w:space="720"/>
        </w:sectPr>
      </w:pPr>
    </w:p>
    <w:p w14:paraId="2B069E04" w14:textId="77777777" w:rsidR="00825C4B" w:rsidRPr="000D08BC" w:rsidRDefault="00825C4B" w:rsidP="00825C4B">
      <w:pPr>
        <w:spacing w:after="240"/>
        <w:rPr>
          <w:b/>
          <w:bCs/>
          <w:sz w:val="24"/>
          <w:szCs w:val="24"/>
        </w:rPr>
      </w:pPr>
      <w:r w:rsidRPr="000D08BC">
        <w:rPr>
          <w:b/>
          <w:bCs/>
          <w:sz w:val="24"/>
          <w:szCs w:val="24"/>
        </w:rPr>
        <w:lastRenderedPageBreak/>
        <w:t>SAFE AND INCLUSIV</w:t>
      </w:r>
      <w:r>
        <w:rPr>
          <w:b/>
          <w:bCs/>
          <w:sz w:val="24"/>
          <w:szCs w:val="24"/>
        </w:rPr>
        <w:t>E</w:t>
      </w:r>
      <w:r w:rsidRPr="000D08BC">
        <w:rPr>
          <w:b/>
          <w:bCs/>
          <w:sz w:val="24"/>
          <w:szCs w:val="24"/>
        </w:rPr>
        <w:t xml:space="preserve"> WORKING ENVIRONMENT PLAN FOR OFF-CAMPUS OR OFF-SITE RESEARCH</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4410"/>
      </w:tblGrid>
      <w:tr w:rsidR="00825C4B" w14:paraId="7658F273" w14:textId="77777777" w:rsidTr="00D51064">
        <w:trPr>
          <w:trHeight w:val="513"/>
        </w:trPr>
        <w:tc>
          <w:tcPr>
            <w:tcW w:w="5040" w:type="dxa"/>
            <w:vAlign w:val="center"/>
          </w:tcPr>
          <w:p w14:paraId="37E8D386" w14:textId="77777777" w:rsidR="00825C4B" w:rsidRPr="009E13EE" w:rsidRDefault="00825C4B" w:rsidP="00B21191">
            <w:pPr>
              <w:pStyle w:val="TableParagraph"/>
              <w:rPr>
                <w:b/>
                <w:bCs/>
              </w:rPr>
            </w:pPr>
            <w:r w:rsidRPr="009E13EE">
              <w:rPr>
                <w:b/>
                <w:bCs/>
              </w:rPr>
              <w:t>Plan</w:t>
            </w:r>
            <w:r w:rsidRPr="009E13EE">
              <w:rPr>
                <w:b/>
                <w:bCs/>
                <w:spacing w:val="-5"/>
              </w:rPr>
              <w:t xml:space="preserve"> </w:t>
            </w:r>
            <w:r w:rsidRPr="009E13EE">
              <w:rPr>
                <w:b/>
                <w:bCs/>
                <w:spacing w:val="-4"/>
              </w:rPr>
              <w:t>Date</w:t>
            </w:r>
          </w:p>
          <w:p w14:paraId="7A078DDF" w14:textId="77777777" w:rsidR="00825C4B" w:rsidRPr="009E13EE" w:rsidRDefault="00825C4B" w:rsidP="00B21191">
            <w:pPr>
              <w:pStyle w:val="TableParagraph"/>
              <w:rPr>
                <w:i/>
                <w:sz w:val="20"/>
              </w:rPr>
            </w:pPr>
            <w:r w:rsidRPr="009E13EE">
              <w:rPr>
                <w:i/>
                <w:sz w:val="20"/>
              </w:rPr>
              <w:t>(enter</w:t>
            </w:r>
            <w:r w:rsidRPr="009E13EE">
              <w:rPr>
                <w:i/>
                <w:spacing w:val="-3"/>
                <w:sz w:val="20"/>
              </w:rPr>
              <w:t xml:space="preserve"> </w:t>
            </w:r>
            <w:r w:rsidRPr="009E13EE">
              <w:rPr>
                <w:i/>
                <w:sz w:val="20"/>
              </w:rPr>
              <w:t>date</w:t>
            </w:r>
            <w:r w:rsidRPr="009E13EE">
              <w:rPr>
                <w:i/>
                <w:spacing w:val="-3"/>
                <w:sz w:val="20"/>
              </w:rPr>
              <w:t xml:space="preserve"> </w:t>
            </w:r>
            <w:r w:rsidRPr="009E13EE">
              <w:rPr>
                <w:i/>
                <w:sz w:val="20"/>
              </w:rPr>
              <w:t>the</w:t>
            </w:r>
            <w:r w:rsidRPr="009E13EE">
              <w:rPr>
                <w:i/>
                <w:spacing w:val="-2"/>
                <w:sz w:val="20"/>
              </w:rPr>
              <w:t xml:space="preserve"> </w:t>
            </w:r>
            <w:r w:rsidRPr="009E13EE">
              <w:rPr>
                <w:i/>
                <w:sz w:val="20"/>
              </w:rPr>
              <w:t>plan</w:t>
            </w:r>
            <w:r w:rsidRPr="009E13EE">
              <w:rPr>
                <w:i/>
                <w:spacing w:val="-2"/>
                <w:sz w:val="20"/>
              </w:rPr>
              <w:t xml:space="preserve"> </w:t>
            </w:r>
            <w:r w:rsidRPr="009E13EE">
              <w:rPr>
                <w:i/>
                <w:sz w:val="20"/>
              </w:rPr>
              <w:t>was</w:t>
            </w:r>
            <w:r w:rsidRPr="009E13EE">
              <w:rPr>
                <w:i/>
                <w:spacing w:val="-2"/>
                <w:sz w:val="20"/>
              </w:rPr>
              <w:t xml:space="preserve"> </w:t>
            </w:r>
            <w:r w:rsidRPr="009E13EE">
              <w:rPr>
                <w:i/>
                <w:sz w:val="20"/>
              </w:rPr>
              <w:t>prepared</w:t>
            </w:r>
            <w:r w:rsidRPr="009E13EE">
              <w:rPr>
                <w:i/>
                <w:spacing w:val="-3"/>
                <w:sz w:val="20"/>
              </w:rPr>
              <w:t xml:space="preserve"> </w:t>
            </w:r>
            <w:r w:rsidRPr="009E13EE">
              <w:rPr>
                <w:i/>
                <w:sz w:val="20"/>
              </w:rPr>
              <w:t>or</w:t>
            </w:r>
            <w:r w:rsidRPr="009E13EE">
              <w:rPr>
                <w:i/>
                <w:spacing w:val="-2"/>
                <w:sz w:val="20"/>
              </w:rPr>
              <w:t xml:space="preserve"> updated)</w:t>
            </w:r>
          </w:p>
        </w:tc>
        <w:tc>
          <w:tcPr>
            <w:tcW w:w="4410" w:type="dxa"/>
            <w:vAlign w:val="center"/>
          </w:tcPr>
          <w:p w14:paraId="0EDAAE2F" w14:textId="77777777" w:rsidR="00825C4B" w:rsidRDefault="00825C4B" w:rsidP="00B21191">
            <w:pPr>
              <w:pStyle w:val="TableParagraph"/>
              <w:ind w:left="0"/>
              <w:rPr>
                <w:rFonts w:ascii="Times New Roman"/>
              </w:rPr>
            </w:pPr>
          </w:p>
        </w:tc>
      </w:tr>
      <w:tr w:rsidR="00825C4B" w14:paraId="3C6DF643" w14:textId="77777777" w:rsidTr="00D51064">
        <w:trPr>
          <w:trHeight w:val="511"/>
        </w:trPr>
        <w:tc>
          <w:tcPr>
            <w:tcW w:w="5040" w:type="dxa"/>
            <w:vAlign w:val="center"/>
          </w:tcPr>
          <w:p w14:paraId="4D5A1A84" w14:textId="77777777" w:rsidR="00825C4B" w:rsidRPr="009E13EE" w:rsidRDefault="00825C4B" w:rsidP="00B21191">
            <w:pPr>
              <w:pStyle w:val="TableParagraph"/>
              <w:rPr>
                <w:b/>
                <w:bCs/>
              </w:rPr>
            </w:pPr>
            <w:r w:rsidRPr="009E13EE">
              <w:rPr>
                <w:b/>
                <w:bCs/>
              </w:rPr>
              <w:t>Plan</w:t>
            </w:r>
            <w:r w:rsidRPr="009E13EE">
              <w:rPr>
                <w:b/>
                <w:bCs/>
                <w:spacing w:val="-9"/>
              </w:rPr>
              <w:t xml:space="preserve"> </w:t>
            </w:r>
            <w:r w:rsidRPr="009E13EE">
              <w:rPr>
                <w:b/>
                <w:bCs/>
              </w:rPr>
              <w:t>Version</w:t>
            </w:r>
            <w:r w:rsidRPr="009E13EE">
              <w:rPr>
                <w:b/>
                <w:bCs/>
                <w:spacing w:val="-8"/>
              </w:rPr>
              <w:t xml:space="preserve"> </w:t>
            </w:r>
            <w:r w:rsidRPr="009E13EE">
              <w:rPr>
                <w:b/>
                <w:bCs/>
                <w:spacing w:val="-2"/>
              </w:rPr>
              <w:t>Number</w:t>
            </w:r>
          </w:p>
          <w:p w14:paraId="14B813CC" w14:textId="77777777" w:rsidR="00825C4B" w:rsidRPr="009E13EE" w:rsidRDefault="00825C4B" w:rsidP="00B21191">
            <w:pPr>
              <w:pStyle w:val="TableParagraph"/>
              <w:rPr>
                <w:i/>
                <w:sz w:val="20"/>
              </w:rPr>
            </w:pPr>
            <w:r w:rsidRPr="009E13EE">
              <w:rPr>
                <w:i/>
                <w:sz w:val="20"/>
              </w:rPr>
              <w:t>(if</w:t>
            </w:r>
            <w:r w:rsidRPr="009E13EE">
              <w:rPr>
                <w:i/>
                <w:spacing w:val="-5"/>
                <w:sz w:val="20"/>
              </w:rPr>
              <w:t xml:space="preserve"> </w:t>
            </w:r>
            <w:r w:rsidRPr="009E13EE">
              <w:rPr>
                <w:i/>
                <w:sz w:val="20"/>
              </w:rPr>
              <w:t>updating</w:t>
            </w:r>
            <w:r w:rsidRPr="009E13EE">
              <w:rPr>
                <w:i/>
                <w:spacing w:val="-4"/>
                <w:sz w:val="20"/>
              </w:rPr>
              <w:t xml:space="preserve"> </w:t>
            </w:r>
            <w:r w:rsidRPr="009E13EE">
              <w:rPr>
                <w:i/>
                <w:sz w:val="20"/>
              </w:rPr>
              <w:t>a</w:t>
            </w:r>
            <w:r w:rsidRPr="009E13EE">
              <w:rPr>
                <w:i/>
                <w:spacing w:val="-2"/>
                <w:sz w:val="20"/>
              </w:rPr>
              <w:t xml:space="preserve"> </w:t>
            </w:r>
            <w:r w:rsidRPr="009E13EE">
              <w:rPr>
                <w:i/>
                <w:sz w:val="20"/>
              </w:rPr>
              <w:t>previous</w:t>
            </w:r>
            <w:r w:rsidRPr="009E13EE">
              <w:rPr>
                <w:i/>
                <w:spacing w:val="-3"/>
                <w:sz w:val="20"/>
              </w:rPr>
              <w:t xml:space="preserve"> </w:t>
            </w:r>
            <w:r w:rsidRPr="009E13EE">
              <w:rPr>
                <w:i/>
                <w:sz w:val="20"/>
              </w:rPr>
              <w:t>version</w:t>
            </w:r>
            <w:r w:rsidRPr="009E13EE">
              <w:rPr>
                <w:i/>
                <w:spacing w:val="-2"/>
                <w:sz w:val="20"/>
              </w:rPr>
              <w:t xml:space="preserve"> </w:t>
            </w:r>
            <w:r w:rsidRPr="009E13EE">
              <w:rPr>
                <w:i/>
                <w:sz w:val="20"/>
              </w:rPr>
              <w:t>of</w:t>
            </w:r>
            <w:r w:rsidRPr="009E13EE">
              <w:rPr>
                <w:i/>
                <w:spacing w:val="-4"/>
                <w:sz w:val="20"/>
              </w:rPr>
              <w:t xml:space="preserve"> </w:t>
            </w:r>
            <w:r w:rsidRPr="009E13EE">
              <w:rPr>
                <w:i/>
                <w:sz w:val="20"/>
              </w:rPr>
              <w:t>the</w:t>
            </w:r>
            <w:r w:rsidRPr="009E13EE">
              <w:rPr>
                <w:i/>
                <w:spacing w:val="-2"/>
                <w:sz w:val="20"/>
              </w:rPr>
              <w:t xml:space="preserve"> plan)</w:t>
            </w:r>
          </w:p>
        </w:tc>
        <w:tc>
          <w:tcPr>
            <w:tcW w:w="4410" w:type="dxa"/>
            <w:vAlign w:val="center"/>
          </w:tcPr>
          <w:p w14:paraId="74DC246A" w14:textId="77777777" w:rsidR="00825C4B" w:rsidRDefault="00825C4B" w:rsidP="00B21191">
            <w:pPr>
              <w:pStyle w:val="TableParagraph"/>
              <w:ind w:left="0"/>
              <w:rPr>
                <w:rFonts w:ascii="Times New Roman"/>
              </w:rPr>
            </w:pPr>
          </w:p>
        </w:tc>
      </w:tr>
      <w:tr w:rsidR="00825C4B" w14:paraId="278FC5D5" w14:textId="77777777" w:rsidTr="00D51064">
        <w:trPr>
          <w:trHeight w:val="342"/>
        </w:trPr>
        <w:tc>
          <w:tcPr>
            <w:tcW w:w="5040" w:type="dxa"/>
            <w:vAlign w:val="center"/>
          </w:tcPr>
          <w:p w14:paraId="618D36A3" w14:textId="77777777" w:rsidR="00825C4B" w:rsidRPr="009E13EE" w:rsidRDefault="00825C4B" w:rsidP="00B21191">
            <w:pPr>
              <w:pStyle w:val="TableParagraph"/>
              <w:rPr>
                <w:b/>
                <w:bCs/>
                <w:i/>
                <w:sz w:val="20"/>
              </w:rPr>
            </w:pPr>
            <w:r w:rsidRPr="009E13EE">
              <w:rPr>
                <w:b/>
                <w:bCs/>
              </w:rPr>
              <w:t>ORSO</w:t>
            </w:r>
            <w:r w:rsidRPr="009E13EE">
              <w:rPr>
                <w:b/>
                <w:bCs/>
                <w:spacing w:val="-7"/>
              </w:rPr>
              <w:t xml:space="preserve"> </w:t>
            </w:r>
            <w:r w:rsidRPr="009E13EE">
              <w:rPr>
                <w:b/>
                <w:bCs/>
              </w:rPr>
              <w:t>Number</w:t>
            </w:r>
            <w:r w:rsidRPr="009E13EE">
              <w:rPr>
                <w:spacing w:val="-7"/>
              </w:rPr>
              <w:t xml:space="preserve"> </w:t>
            </w:r>
            <w:r w:rsidRPr="009E13EE">
              <w:rPr>
                <w:i/>
                <w:sz w:val="20"/>
              </w:rPr>
              <w:t>(from</w:t>
            </w:r>
            <w:r w:rsidRPr="009E13EE">
              <w:rPr>
                <w:i/>
                <w:spacing w:val="-7"/>
                <w:sz w:val="20"/>
              </w:rPr>
              <w:t xml:space="preserve"> </w:t>
            </w:r>
            <w:r w:rsidRPr="009E13EE">
              <w:rPr>
                <w:i/>
                <w:spacing w:val="-2"/>
                <w:sz w:val="20"/>
              </w:rPr>
              <w:t>MyResearch)</w:t>
            </w:r>
          </w:p>
        </w:tc>
        <w:tc>
          <w:tcPr>
            <w:tcW w:w="4410" w:type="dxa"/>
            <w:vAlign w:val="center"/>
          </w:tcPr>
          <w:p w14:paraId="0176044E" w14:textId="77777777" w:rsidR="00825C4B" w:rsidRDefault="00825C4B" w:rsidP="00B21191">
            <w:pPr>
              <w:pStyle w:val="TableParagraph"/>
              <w:ind w:left="0"/>
              <w:rPr>
                <w:rFonts w:ascii="Times New Roman"/>
              </w:rPr>
            </w:pPr>
          </w:p>
        </w:tc>
      </w:tr>
      <w:tr w:rsidR="00825C4B" w14:paraId="1708351B" w14:textId="77777777" w:rsidTr="00D51064">
        <w:trPr>
          <w:trHeight w:val="512"/>
        </w:trPr>
        <w:tc>
          <w:tcPr>
            <w:tcW w:w="5040" w:type="dxa"/>
            <w:vAlign w:val="center"/>
          </w:tcPr>
          <w:p w14:paraId="51A53746" w14:textId="77777777" w:rsidR="00825C4B" w:rsidRPr="009E13EE" w:rsidRDefault="00825C4B" w:rsidP="00B21191">
            <w:pPr>
              <w:pStyle w:val="TableParagraph"/>
              <w:rPr>
                <w:b/>
                <w:bCs/>
              </w:rPr>
            </w:pPr>
            <w:r w:rsidRPr="009E13EE">
              <w:rPr>
                <w:b/>
                <w:bCs/>
                <w:spacing w:val="-2"/>
              </w:rPr>
              <w:t>NSF</w:t>
            </w:r>
            <w:r w:rsidRPr="009E13EE">
              <w:rPr>
                <w:b/>
                <w:bCs/>
                <w:spacing w:val="3"/>
              </w:rPr>
              <w:t xml:space="preserve"> </w:t>
            </w:r>
            <w:r w:rsidRPr="009E13EE">
              <w:rPr>
                <w:b/>
                <w:bCs/>
                <w:spacing w:val="-2"/>
              </w:rPr>
              <w:t>Proposal/Grant</w:t>
            </w:r>
            <w:r w:rsidRPr="009E13EE">
              <w:rPr>
                <w:b/>
                <w:bCs/>
                <w:spacing w:val="4"/>
              </w:rPr>
              <w:t xml:space="preserve"> </w:t>
            </w:r>
            <w:r w:rsidRPr="009E13EE">
              <w:rPr>
                <w:b/>
                <w:bCs/>
                <w:spacing w:val="-2"/>
              </w:rPr>
              <w:t>Number</w:t>
            </w:r>
          </w:p>
          <w:p w14:paraId="4A4654EE" w14:textId="77777777" w:rsidR="00825C4B" w:rsidRPr="009E13EE" w:rsidRDefault="00825C4B" w:rsidP="00B21191">
            <w:pPr>
              <w:pStyle w:val="TableParagraph"/>
              <w:rPr>
                <w:i/>
                <w:sz w:val="20"/>
              </w:rPr>
            </w:pPr>
            <w:r w:rsidRPr="009E13EE">
              <w:rPr>
                <w:i/>
                <w:sz w:val="20"/>
              </w:rPr>
              <w:t>(from</w:t>
            </w:r>
            <w:r w:rsidRPr="009E13EE">
              <w:rPr>
                <w:i/>
                <w:spacing w:val="-5"/>
                <w:sz w:val="20"/>
              </w:rPr>
              <w:t xml:space="preserve"> </w:t>
            </w:r>
            <w:r w:rsidRPr="009E13EE">
              <w:rPr>
                <w:i/>
                <w:sz w:val="20"/>
              </w:rPr>
              <w:t>Research.gov,</w:t>
            </w:r>
            <w:r w:rsidRPr="009E13EE">
              <w:rPr>
                <w:i/>
                <w:spacing w:val="-4"/>
                <w:sz w:val="20"/>
              </w:rPr>
              <w:t xml:space="preserve"> </w:t>
            </w:r>
            <w:r w:rsidRPr="009E13EE">
              <w:rPr>
                <w:i/>
                <w:sz w:val="20"/>
              </w:rPr>
              <w:t>BAAM,</w:t>
            </w:r>
            <w:r w:rsidRPr="009E13EE">
              <w:rPr>
                <w:i/>
                <w:spacing w:val="-5"/>
                <w:sz w:val="20"/>
              </w:rPr>
              <w:t xml:space="preserve"> </w:t>
            </w:r>
            <w:r w:rsidRPr="009E13EE">
              <w:rPr>
                <w:i/>
                <w:sz w:val="20"/>
              </w:rPr>
              <w:t>Fastlane,</w:t>
            </w:r>
            <w:r w:rsidRPr="009E13EE">
              <w:rPr>
                <w:i/>
                <w:spacing w:val="-4"/>
                <w:sz w:val="20"/>
              </w:rPr>
              <w:t xml:space="preserve"> etc.)</w:t>
            </w:r>
          </w:p>
        </w:tc>
        <w:tc>
          <w:tcPr>
            <w:tcW w:w="4410" w:type="dxa"/>
            <w:vAlign w:val="center"/>
          </w:tcPr>
          <w:p w14:paraId="0734FE30" w14:textId="77777777" w:rsidR="00825C4B" w:rsidRDefault="00825C4B" w:rsidP="00B21191">
            <w:pPr>
              <w:pStyle w:val="TableParagraph"/>
              <w:ind w:left="0"/>
              <w:rPr>
                <w:rFonts w:ascii="Times New Roman"/>
              </w:rPr>
            </w:pPr>
          </w:p>
        </w:tc>
      </w:tr>
      <w:tr w:rsidR="00825C4B" w14:paraId="7EF5E7EB" w14:textId="77777777" w:rsidTr="00D51064">
        <w:trPr>
          <w:trHeight w:val="268"/>
        </w:trPr>
        <w:tc>
          <w:tcPr>
            <w:tcW w:w="5040" w:type="dxa"/>
            <w:vAlign w:val="center"/>
          </w:tcPr>
          <w:p w14:paraId="30EA1318" w14:textId="77777777" w:rsidR="00825C4B" w:rsidRPr="009E13EE" w:rsidRDefault="00825C4B" w:rsidP="00B21191">
            <w:pPr>
              <w:pStyle w:val="TableParagraph"/>
              <w:rPr>
                <w:b/>
                <w:bCs/>
              </w:rPr>
            </w:pPr>
            <w:r w:rsidRPr="009E13EE">
              <w:rPr>
                <w:b/>
                <w:bCs/>
              </w:rPr>
              <w:t>Project</w:t>
            </w:r>
            <w:r w:rsidRPr="009E13EE">
              <w:rPr>
                <w:b/>
                <w:bCs/>
                <w:spacing w:val="-9"/>
              </w:rPr>
              <w:t xml:space="preserve"> </w:t>
            </w:r>
            <w:r w:rsidRPr="009E13EE">
              <w:rPr>
                <w:b/>
                <w:bCs/>
                <w:spacing w:val="-2"/>
              </w:rPr>
              <w:t>Title</w:t>
            </w:r>
          </w:p>
        </w:tc>
        <w:tc>
          <w:tcPr>
            <w:tcW w:w="4410" w:type="dxa"/>
            <w:vAlign w:val="center"/>
          </w:tcPr>
          <w:p w14:paraId="1EEB41BC" w14:textId="77777777" w:rsidR="00825C4B" w:rsidRDefault="00825C4B" w:rsidP="00B21191">
            <w:pPr>
              <w:pStyle w:val="TableParagraph"/>
              <w:ind w:left="0"/>
              <w:rPr>
                <w:rFonts w:ascii="Times New Roman"/>
                <w:sz w:val="18"/>
              </w:rPr>
            </w:pPr>
          </w:p>
          <w:p w14:paraId="42457DBF" w14:textId="77777777" w:rsidR="00825C4B" w:rsidRDefault="00825C4B" w:rsidP="00B21191">
            <w:pPr>
              <w:pStyle w:val="TableParagraph"/>
              <w:ind w:left="0"/>
              <w:rPr>
                <w:rFonts w:ascii="Times New Roman"/>
                <w:sz w:val="18"/>
              </w:rPr>
            </w:pPr>
          </w:p>
        </w:tc>
      </w:tr>
      <w:tr w:rsidR="00825C4B" w14:paraId="123385E3" w14:textId="77777777" w:rsidTr="00D51064">
        <w:trPr>
          <w:trHeight w:val="268"/>
        </w:trPr>
        <w:tc>
          <w:tcPr>
            <w:tcW w:w="5040" w:type="dxa"/>
            <w:vAlign w:val="center"/>
          </w:tcPr>
          <w:p w14:paraId="3ACF12EA" w14:textId="77777777" w:rsidR="00825C4B" w:rsidRPr="009E13EE" w:rsidRDefault="00825C4B" w:rsidP="00B21191">
            <w:pPr>
              <w:pStyle w:val="TableParagraph"/>
              <w:rPr>
                <w:b/>
                <w:bCs/>
              </w:rPr>
            </w:pPr>
            <w:r w:rsidRPr="009E13EE">
              <w:rPr>
                <w:b/>
                <w:bCs/>
              </w:rPr>
              <w:t>Principal</w:t>
            </w:r>
            <w:r w:rsidRPr="009E13EE">
              <w:rPr>
                <w:b/>
                <w:bCs/>
                <w:spacing w:val="-9"/>
              </w:rPr>
              <w:t xml:space="preserve"> </w:t>
            </w:r>
            <w:r w:rsidRPr="009E13EE">
              <w:rPr>
                <w:b/>
                <w:bCs/>
              </w:rPr>
              <w:t>Investigator</w:t>
            </w:r>
            <w:r w:rsidRPr="009E13EE">
              <w:rPr>
                <w:b/>
                <w:bCs/>
                <w:spacing w:val="-9"/>
              </w:rPr>
              <w:t xml:space="preserve"> </w:t>
            </w:r>
            <w:r w:rsidRPr="009E13EE">
              <w:rPr>
                <w:b/>
                <w:bCs/>
                <w:spacing w:val="-4"/>
              </w:rPr>
              <w:t>Name</w:t>
            </w:r>
          </w:p>
        </w:tc>
        <w:tc>
          <w:tcPr>
            <w:tcW w:w="4410" w:type="dxa"/>
            <w:vAlign w:val="center"/>
          </w:tcPr>
          <w:p w14:paraId="35156E41" w14:textId="77777777" w:rsidR="00825C4B" w:rsidRDefault="00825C4B" w:rsidP="00B21191">
            <w:pPr>
              <w:pStyle w:val="TableParagraph"/>
              <w:ind w:left="0"/>
              <w:rPr>
                <w:rFonts w:ascii="Times New Roman"/>
                <w:sz w:val="18"/>
              </w:rPr>
            </w:pPr>
          </w:p>
        </w:tc>
      </w:tr>
      <w:tr w:rsidR="00825C4B" w14:paraId="3131FA63" w14:textId="77777777" w:rsidTr="00D51064">
        <w:trPr>
          <w:trHeight w:val="268"/>
        </w:trPr>
        <w:tc>
          <w:tcPr>
            <w:tcW w:w="5040" w:type="dxa"/>
            <w:vAlign w:val="center"/>
          </w:tcPr>
          <w:p w14:paraId="5DA419DF" w14:textId="77777777" w:rsidR="00825C4B" w:rsidRPr="009E13EE" w:rsidRDefault="00825C4B" w:rsidP="00B21191">
            <w:pPr>
              <w:pStyle w:val="TableParagraph"/>
              <w:rPr>
                <w:b/>
                <w:bCs/>
              </w:rPr>
            </w:pPr>
            <w:r w:rsidRPr="009E13EE">
              <w:rPr>
                <w:b/>
                <w:bCs/>
              </w:rPr>
              <w:t>Principal</w:t>
            </w:r>
            <w:r w:rsidRPr="009E13EE">
              <w:rPr>
                <w:b/>
                <w:bCs/>
                <w:spacing w:val="-9"/>
              </w:rPr>
              <w:t xml:space="preserve"> </w:t>
            </w:r>
            <w:r w:rsidRPr="009E13EE">
              <w:rPr>
                <w:b/>
                <w:bCs/>
              </w:rPr>
              <w:t>Investigator</w:t>
            </w:r>
            <w:r w:rsidRPr="009E13EE">
              <w:rPr>
                <w:b/>
                <w:bCs/>
                <w:spacing w:val="-9"/>
              </w:rPr>
              <w:t xml:space="preserve"> </w:t>
            </w:r>
            <w:r w:rsidRPr="009E13EE">
              <w:rPr>
                <w:b/>
                <w:bCs/>
                <w:spacing w:val="-4"/>
              </w:rPr>
              <w:t>Phone</w:t>
            </w:r>
          </w:p>
        </w:tc>
        <w:tc>
          <w:tcPr>
            <w:tcW w:w="4410" w:type="dxa"/>
            <w:vAlign w:val="center"/>
          </w:tcPr>
          <w:p w14:paraId="7B8179FE" w14:textId="77777777" w:rsidR="00825C4B" w:rsidRDefault="00825C4B" w:rsidP="00B21191">
            <w:pPr>
              <w:pStyle w:val="TableParagraph"/>
              <w:ind w:left="0"/>
              <w:rPr>
                <w:rFonts w:ascii="Times New Roman"/>
                <w:sz w:val="18"/>
              </w:rPr>
            </w:pPr>
          </w:p>
        </w:tc>
      </w:tr>
      <w:tr w:rsidR="00825C4B" w14:paraId="2224B2DE" w14:textId="77777777" w:rsidTr="00D51064">
        <w:trPr>
          <w:trHeight w:val="269"/>
        </w:trPr>
        <w:tc>
          <w:tcPr>
            <w:tcW w:w="5040" w:type="dxa"/>
            <w:vAlign w:val="center"/>
          </w:tcPr>
          <w:p w14:paraId="655F7E35" w14:textId="77777777" w:rsidR="00825C4B" w:rsidRPr="009E13EE" w:rsidRDefault="00825C4B" w:rsidP="00B21191">
            <w:pPr>
              <w:pStyle w:val="TableParagraph"/>
              <w:rPr>
                <w:b/>
                <w:bCs/>
              </w:rPr>
            </w:pPr>
            <w:r w:rsidRPr="009E13EE">
              <w:rPr>
                <w:b/>
                <w:bCs/>
              </w:rPr>
              <w:t>Principal</w:t>
            </w:r>
            <w:r w:rsidRPr="009E13EE">
              <w:rPr>
                <w:b/>
                <w:bCs/>
                <w:spacing w:val="-9"/>
              </w:rPr>
              <w:t xml:space="preserve"> </w:t>
            </w:r>
            <w:r w:rsidRPr="009E13EE">
              <w:rPr>
                <w:b/>
                <w:bCs/>
              </w:rPr>
              <w:t>Investigator</w:t>
            </w:r>
            <w:r w:rsidRPr="009E13EE">
              <w:rPr>
                <w:b/>
                <w:bCs/>
                <w:spacing w:val="-9"/>
              </w:rPr>
              <w:t xml:space="preserve"> </w:t>
            </w:r>
            <w:r w:rsidRPr="009E13EE">
              <w:rPr>
                <w:b/>
                <w:bCs/>
                <w:spacing w:val="-2"/>
              </w:rPr>
              <w:t>Email</w:t>
            </w:r>
          </w:p>
        </w:tc>
        <w:tc>
          <w:tcPr>
            <w:tcW w:w="4410" w:type="dxa"/>
            <w:vAlign w:val="center"/>
          </w:tcPr>
          <w:p w14:paraId="1B7993B8" w14:textId="77777777" w:rsidR="00825C4B" w:rsidRDefault="00825C4B" w:rsidP="00B21191">
            <w:pPr>
              <w:pStyle w:val="TableParagraph"/>
              <w:ind w:left="0"/>
              <w:rPr>
                <w:rFonts w:ascii="Times New Roman"/>
                <w:sz w:val="18"/>
              </w:rPr>
            </w:pPr>
          </w:p>
        </w:tc>
      </w:tr>
      <w:tr w:rsidR="00825C4B" w:rsidRPr="006D1365" w14:paraId="4EF1DD48" w14:textId="77777777" w:rsidTr="00D51064">
        <w:trPr>
          <w:trHeight w:val="307"/>
        </w:trPr>
        <w:tc>
          <w:tcPr>
            <w:tcW w:w="5040" w:type="dxa"/>
            <w:vAlign w:val="center"/>
          </w:tcPr>
          <w:p w14:paraId="74EEAAE3" w14:textId="77777777" w:rsidR="00825C4B" w:rsidRPr="009E13EE" w:rsidRDefault="00825C4B" w:rsidP="00B21191">
            <w:pPr>
              <w:pStyle w:val="TableParagraph"/>
              <w:rPr>
                <w:b/>
                <w:bCs/>
              </w:rPr>
            </w:pPr>
            <w:r w:rsidRPr="009E13EE">
              <w:rPr>
                <w:b/>
                <w:bCs/>
              </w:rPr>
              <w:t>Project Performance Period</w:t>
            </w:r>
          </w:p>
        </w:tc>
        <w:tc>
          <w:tcPr>
            <w:tcW w:w="4410" w:type="dxa"/>
            <w:vAlign w:val="center"/>
          </w:tcPr>
          <w:p w14:paraId="031EC82B" w14:textId="77777777" w:rsidR="00825C4B" w:rsidRPr="006D1365" w:rsidRDefault="00825C4B" w:rsidP="00B21191">
            <w:pPr>
              <w:pStyle w:val="TableParagraph"/>
              <w:ind w:left="0"/>
              <w:rPr>
                <w:rFonts w:asciiTheme="minorHAnsi" w:hAnsiTheme="minorHAnsi" w:cstheme="minorHAnsi"/>
              </w:rPr>
            </w:pPr>
            <w:r>
              <w:rPr>
                <w:rFonts w:ascii="Times New Roman"/>
              </w:rPr>
              <w:t xml:space="preserve"> </w:t>
            </w:r>
            <w:r w:rsidRPr="006D1365">
              <w:rPr>
                <w:rFonts w:asciiTheme="minorHAnsi" w:hAnsiTheme="minorHAnsi" w:cstheme="minorHAnsi"/>
              </w:rPr>
              <w:t>mm/dd/</w:t>
            </w:r>
            <w:proofErr w:type="spellStart"/>
            <w:r w:rsidRPr="006D1365">
              <w:rPr>
                <w:rFonts w:asciiTheme="minorHAnsi" w:hAnsiTheme="minorHAnsi" w:cstheme="minorHAnsi"/>
              </w:rPr>
              <w:t>yy</w:t>
            </w:r>
            <w:proofErr w:type="spellEnd"/>
            <w:r w:rsidRPr="006D1365">
              <w:rPr>
                <w:rFonts w:asciiTheme="minorHAnsi" w:hAnsiTheme="minorHAnsi" w:cstheme="minorHAnsi"/>
              </w:rPr>
              <w:t xml:space="preserve"> - mm/dd/</w:t>
            </w:r>
            <w:proofErr w:type="spellStart"/>
            <w:r w:rsidRPr="006D1365">
              <w:rPr>
                <w:rFonts w:asciiTheme="minorHAnsi" w:hAnsiTheme="minorHAnsi" w:cstheme="minorHAnsi"/>
              </w:rPr>
              <w:t>yy</w:t>
            </w:r>
            <w:proofErr w:type="spellEnd"/>
          </w:p>
        </w:tc>
      </w:tr>
    </w:tbl>
    <w:p w14:paraId="2FC2EDD3" w14:textId="77777777" w:rsidR="00825C4B" w:rsidRDefault="00825C4B" w:rsidP="00825C4B">
      <w:pPr>
        <w:spacing w:before="120" w:after="120"/>
        <w:rPr>
          <w:b/>
        </w:rPr>
      </w:pPr>
      <w:r>
        <w:rPr>
          <w:b/>
          <w:u w:val="single"/>
        </w:rPr>
        <w:t>Off-campus</w:t>
      </w:r>
      <w:r>
        <w:rPr>
          <w:b/>
          <w:spacing w:val="-12"/>
          <w:u w:val="single"/>
        </w:rPr>
        <w:t xml:space="preserve"> </w:t>
      </w:r>
      <w:r>
        <w:rPr>
          <w:b/>
          <w:u w:val="single"/>
        </w:rPr>
        <w:t>Research</w:t>
      </w:r>
      <w:r>
        <w:rPr>
          <w:b/>
          <w:spacing w:val="-13"/>
          <w:u w:val="single"/>
        </w:rPr>
        <w:t xml:space="preserve"> </w:t>
      </w:r>
      <w:r>
        <w:rPr>
          <w:b/>
          <w:u w:val="single"/>
        </w:rPr>
        <w:t>Activity</w:t>
      </w:r>
      <w:r>
        <w:rPr>
          <w:b/>
          <w:spacing w:val="-12"/>
          <w:u w:val="single"/>
        </w:rPr>
        <w:t xml:space="preserve"> </w:t>
      </w:r>
      <w:r>
        <w:rPr>
          <w:b/>
          <w:spacing w:val="-2"/>
          <w:u w:val="single"/>
        </w:rPr>
        <w:t>Description</w:t>
      </w:r>
    </w:p>
    <w:p w14:paraId="642A79E3" w14:textId="77777777" w:rsidR="00825C4B" w:rsidRPr="000B154F" w:rsidRDefault="00825C4B" w:rsidP="00825C4B">
      <w:pPr>
        <w:spacing w:before="120" w:after="240"/>
        <w:rPr>
          <w:i/>
        </w:rPr>
      </w:pPr>
      <w:r>
        <w:rPr>
          <w:i/>
        </w:rPr>
        <w:t>In</w:t>
      </w:r>
      <w:r>
        <w:rPr>
          <w:i/>
          <w:spacing w:val="-8"/>
        </w:rPr>
        <w:t xml:space="preserve"> </w:t>
      </w:r>
      <w:r>
        <w:rPr>
          <w:i/>
        </w:rPr>
        <w:t>the</w:t>
      </w:r>
      <w:r>
        <w:rPr>
          <w:i/>
          <w:spacing w:val="-6"/>
        </w:rPr>
        <w:t xml:space="preserve"> </w:t>
      </w:r>
      <w:r>
        <w:rPr>
          <w:i/>
        </w:rPr>
        <w:t>table</w:t>
      </w:r>
      <w:r>
        <w:rPr>
          <w:i/>
          <w:spacing w:val="-6"/>
        </w:rPr>
        <w:t xml:space="preserve"> </w:t>
      </w:r>
      <w:r>
        <w:rPr>
          <w:i/>
        </w:rPr>
        <w:t>below,</w:t>
      </w:r>
      <w:r>
        <w:rPr>
          <w:i/>
          <w:spacing w:val="-6"/>
        </w:rPr>
        <w:t xml:space="preserve"> </w:t>
      </w:r>
      <w:r>
        <w:rPr>
          <w:i/>
        </w:rPr>
        <w:t>provide details of the off-campus research activity, including dates, location, type of activity</w:t>
      </w:r>
      <w:r w:rsidRPr="00644E65">
        <w:rPr>
          <w:i/>
          <w:iCs/>
        </w:rPr>
        <w:t xml:space="preserve"> (fieldwork, research activities on vessels or aircraft, work in an off-campus location, etc.)</w:t>
      </w:r>
      <w:r>
        <w:rPr>
          <w:i/>
        </w:rPr>
        <w:t xml:space="preserve">, any unique challenges for personnel and/or team dynamics, and pre-fieldwork approaches to manage these challenges. </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520"/>
        <w:gridCol w:w="5130"/>
      </w:tblGrid>
      <w:tr w:rsidR="00825C4B" w14:paraId="1E75C755" w14:textId="77777777" w:rsidTr="00D51064">
        <w:trPr>
          <w:trHeight w:val="537"/>
        </w:trPr>
        <w:tc>
          <w:tcPr>
            <w:tcW w:w="1800" w:type="dxa"/>
            <w:vAlign w:val="center"/>
          </w:tcPr>
          <w:p w14:paraId="4C92E92F" w14:textId="77777777" w:rsidR="00825C4B" w:rsidRDefault="00825C4B" w:rsidP="00B21191">
            <w:pPr>
              <w:pStyle w:val="TableParagraph"/>
              <w:spacing w:after="240"/>
              <w:jc w:val="center"/>
              <w:rPr>
                <w:b/>
              </w:rPr>
            </w:pPr>
            <w:r>
              <w:rPr>
                <w:b/>
                <w:spacing w:val="-2"/>
              </w:rPr>
              <w:t>Off-Campus Activity Period</w:t>
            </w:r>
          </w:p>
        </w:tc>
        <w:tc>
          <w:tcPr>
            <w:tcW w:w="2520" w:type="dxa"/>
            <w:vAlign w:val="center"/>
          </w:tcPr>
          <w:p w14:paraId="3B08833F" w14:textId="77777777" w:rsidR="00825C4B" w:rsidRDefault="00825C4B" w:rsidP="00B21191">
            <w:pPr>
              <w:pStyle w:val="TableParagraph"/>
              <w:spacing w:after="240"/>
              <w:ind w:left="108"/>
              <w:jc w:val="center"/>
              <w:rPr>
                <w:b/>
              </w:rPr>
            </w:pPr>
            <w:r>
              <w:rPr>
                <w:b/>
                <w:spacing w:val="-2"/>
              </w:rPr>
              <w:t>Off-Campus Location</w:t>
            </w:r>
          </w:p>
        </w:tc>
        <w:tc>
          <w:tcPr>
            <w:tcW w:w="5130" w:type="dxa"/>
            <w:vAlign w:val="center"/>
          </w:tcPr>
          <w:p w14:paraId="509FD330" w14:textId="77777777" w:rsidR="00825C4B" w:rsidRDefault="00825C4B" w:rsidP="00B21191">
            <w:pPr>
              <w:pStyle w:val="TableParagraph"/>
              <w:spacing w:after="240"/>
              <w:ind w:left="106"/>
              <w:jc w:val="center"/>
              <w:rPr>
                <w:b/>
              </w:rPr>
            </w:pPr>
            <w:r>
              <w:rPr>
                <w:b/>
              </w:rPr>
              <w:t>R</w:t>
            </w:r>
            <w:r>
              <w:rPr>
                <w:b/>
                <w:spacing w:val="-9"/>
              </w:rPr>
              <w:t xml:space="preserve">esearch activity </w:t>
            </w:r>
            <w:r>
              <w:rPr>
                <w:b/>
                <w:spacing w:val="-2"/>
              </w:rPr>
              <w:t>description</w:t>
            </w:r>
          </w:p>
        </w:tc>
      </w:tr>
      <w:tr w:rsidR="00825C4B" w14:paraId="3411D25A" w14:textId="77777777" w:rsidTr="00D51064">
        <w:trPr>
          <w:trHeight w:val="1343"/>
        </w:trPr>
        <w:tc>
          <w:tcPr>
            <w:tcW w:w="1800" w:type="dxa"/>
          </w:tcPr>
          <w:p w14:paraId="276CDB20" w14:textId="77777777" w:rsidR="00825C4B" w:rsidRDefault="00825C4B" w:rsidP="00B21191">
            <w:pPr>
              <w:pStyle w:val="TableParagraph"/>
              <w:spacing w:after="240"/>
            </w:pPr>
            <w:r>
              <w:rPr>
                <w:spacing w:val="-2"/>
              </w:rPr>
              <w:t>mm/dd/</w:t>
            </w:r>
            <w:proofErr w:type="spellStart"/>
            <w:r>
              <w:rPr>
                <w:spacing w:val="-2"/>
              </w:rPr>
              <w:t>yy</w:t>
            </w:r>
            <w:proofErr w:type="spellEnd"/>
            <w:r>
              <w:rPr>
                <w:spacing w:val="-2"/>
              </w:rPr>
              <w:t xml:space="preserve"> - mm/dd/</w:t>
            </w:r>
            <w:proofErr w:type="spellStart"/>
            <w:r>
              <w:rPr>
                <w:spacing w:val="-2"/>
              </w:rPr>
              <w:t>yy</w:t>
            </w:r>
            <w:proofErr w:type="spellEnd"/>
          </w:p>
        </w:tc>
        <w:tc>
          <w:tcPr>
            <w:tcW w:w="2520" w:type="dxa"/>
          </w:tcPr>
          <w:p w14:paraId="161F2CE6" w14:textId="77777777" w:rsidR="00825C4B" w:rsidRPr="006D1365" w:rsidRDefault="00825C4B" w:rsidP="00B21191">
            <w:pPr>
              <w:pStyle w:val="TableParagraph"/>
              <w:spacing w:after="240"/>
              <w:ind w:left="108"/>
              <w:rPr>
                <w:i/>
                <w:iCs/>
              </w:rPr>
            </w:pPr>
          </w:p>
        </w:tc>
        <w:tc>
          <w:tcPr>
            <w:tcW w:w="5130" w:type="dxa"/>
          </w:tcPr>
          <w:p w14:paraId="450A37F7" w14:textId="77777777" w:rsidR="00825C4B" w:rsidRPr="00644E65" w:rsidRDefault="00825C4B" w:rsidP="00B21191">
            <w:pPr>
              <w:pStyle w:val="TableParagraph"/>
              <w:spacing w:after="240"/>
              <w:ind w:left="106" w:right="115"/>
              <w:rPr>
                <w:i/>
                <w:iCs/>
              </w:rPr>
            </w:pPr>
          </w:p>
        </w:tc>
      </w:tr>
      <w:tr w:rsidR="00825C4B" w14:paraId="36230844" w14:textId="77777777" w:rsidTr="00D51064">
        <w:trPr>
          <w:trHeight w:val="262"/>
        </w:trPr>
        <w:tc>
          <w:tcPr>
            <w:tcW w:w="1800" w:type="dxa"/>
          </w:tcPr>
          <w:p w14:paraId="2ABF9572" w14:textId="77777777" w:rsidR="00825C4B" w:rsidRDefault="00825C4B" w:rsidP="00B21191">
            <w:pPr>
              <w:pStyle w:val="TableParagraph"/>
              <w:spacing w:after="240"/>
              <w:ind w:left="0"/>
              <w:rPr>
                <w:rFonts w:ascii="Times New Roman"/>
                <w:sz w:val="18"/>
              </w:rPr>
            </w:pPr>
          </w:p>
        </w:tc>
        <w:tc>
          <w:tcPr>
            <w:tcW w:w="2520" w:type="dxa"/>
          </w:tcPr>
          <w:p w14:paraId="12D50C96" w14:textId="77777777" w:rsidR="00825C4B" w:rsidRDefault="00825C4B" w:rsidP="00B21191">
            <w:pPr>
              <w:pStyle w:val="TableParagraph"/>
              <w:spacing w:after="240"/>
              <w:ind w:left="0"/>
              <w:rPr>
                <w:rFonts w:ascii="Times New Roman"/>
                <w:sz w:val="18"/>
              </w:rPr>
            </w:pPr>
          </w:p>
        </w:tc>
        <w:tc>
          <w:tcPr>
            <w:tcW w:w="5130" w:type="dxa"/>
          </w:tcPr>
          <w:p w14:paraId="125085A0" w14:textId="77777777" w:rsidR="00825C4B" w:rsidRDefault="00825C4B" w:rsidP="00B21191">
            <w:pPr>
              <w:pStyle w:val="TableParagraph"/>
              <w:spacing w:after="240"/>
              <w:ind w:left="106"/>
              <w:rPr>
                <w:i/>
              </w:rPr>
            </w:pPr>
            <w:r>
              <w:rPr>
                <w:i/>
              </w:rPr>
              <w:t>Add</w:t>
            </w:r>
            <w:r>
              <w:rPr>
                <w:i/>
                <w:spacing w:val="-7"/>
              </w:rPr>
              <w:t xml:space="preserve"> </w:t>
            </w:r>
            <w:r>
              <w:rPr>
                <w:i/>
              </w:rPr>
              <w:t>rows</w:t>
            </w:r>
            <w:r>
              <w:rPr>
                <w:i/>
                <w:spacing w:val="-5"/>
              </w:rPr>
              <w:t xml:space="preserve"> </w:t>
            </w:r>
            <w:r>
              <w:rPr>
                <w:i/>
              </w:rPr>
              <w:t>as</w:t>
            </w:r>
            <w:r>
              <w:rPr>
                <w:i/>
                <w:spacing w:val="-5"/>
              </w:rPr>
              <w:t xml:space="preserve"> </w:t>
            </w:r>
            <w:r>
              <w:rPr>
                <w:i/>
                <w:spacing w:val="-2"/>
              </w:rPr>
              <w:t>needed</w:t>
            </w:r>
          </w:p>
        </w:tc>
      </w:tr>
    </w:tbl>
    <w:p w14:paraId="7900FAEE" w14:textId="77777777" w:rsidR="00825C4B" w:rsidRPr="007369B5" w:rsidRDefault="00825C4B" w:rsidP="00825C4B">
      <w:pPr>
        <w:spacing w:after="120"/>
        <w:rPr>
          <w:b/>
          <w:bCs/>
          <w:u w:val="single"/>
        </w:rPr>
      </w:pPr>
      <w:r w:rsidRPr="007369B5">
        <w:rPr>
          <w:b/>
          <w:bCs/>
          <w:u w:val="single"/>
        </w:rPr>
        <w:t>Third</w:t>
      </w:r>
      <w:r w:rsidRPr="007369B5">
        <w:rPr>
          <w:b/>
          <w:bCs/>
          <w:spacing w:val="-7"/>
          <w:u w:val="single"/>
        </w:rPr>
        <w:t xml:space="preserve"> </w:t>
      </w:r>
      <w:r w:rsidRPr="007369B5">
        <w:rPr>
          <w:b/>
          <w:bCs/>
          <w:u w:val="single"/>
        </w:rPr>
        <w:t>Party</w:t>
      </w:r>
      <w:r w:rsidRPr="007369B5">
        <w:rPr>
          <w:b/>
          <w:bCs/>
          <w:spacing w:val="-7"/>
          <w:u w:val="single"/>
        </w:rPr>
        <w:t xml:space="preserve"> </w:t>
      </w:r>
      <w:r w:rsidRPr="007369B5">
        <w:rPr>
          <w:b/>
          <w:bCs/>
          <w:u w:val="single"/>
        </w:rPr>
        <w:t>Participants</w:t>
      </w:r>
    </w:p>
    <w:p w14:paraId="35A781AF" w14:textId="77777777" w:rsidR="00825C4B" w:rsidRDefault="00825C4B" w:rsidP="00825C4B">
      <w:pPr>
        <w:spacing w:after="240"/>
        <w:rPr>
          <w:i/>
        </w:rPr>
      </w:pPr>
      <w:r>
        <w:rPr>
          <w:i/>
        </w:rPr>
        <w:t>Identify</w:t>
      </w:r>
      <w:r>
        <w:rPr>
          <w:i/>
          <w:spacing w:val="-4"/>
        </w:rPr>
        <w:t xml:space="preserve"> </w:t>
      </w:r>
      <w:r>
        <w:rPr>
          <w:i/>
        </w:rPr>
        <w:t>any</w:t>
      </w:r>
      <w:r>
        <w:rPr>
          <w:i/>
          <w:spacing w:val="-5"/>
        </w:rPr>
        <w:t xml:space="preserve"> </w:t>
      </w:r>
      <w:r>
        <w:rPr>
          <w:i/>
        </w:rPr>
        <w:t>other</w:t>
      </w:r>
      <w:r>
        <w:rPr>
          <w:i/>
          <w:spacing w:val="-3"/>
        </w:rPr>
        <w:t xml:space="preserve"> </w:t>
      </w:r>
      <w:r>
        <w:rPr>
          <w:i/>
        </w:rPr>
        <w:t>entities</w:t>
      </w:r>
      <w:r>
        <w:rPr>
          <w:i/>
          <w:spacing w:val="-5"/>
        </w:rPr>
        <w:t xml:space="preserve"> </w:t>
      </w:r>
      <w:r>
        <w:rPr>
          <w:i/>
        </w:rPr>
        <w:t>(e.g.,</w:t>
      </w:r>
      <w:r>
        <w:rPr>
          <w:i/>
          <w:spacing w:val="-4"/>
        </w:rPr>
        <w:t xml:space="preserve"> </w:t>
      </w:r>
      <w:r>
        <w:rPr>
          <w:i/>
        </w:rPr>
        <w:t>government,</w:t>
      </w:r>
      <w:r>
        <w:rPr>
          <w:i/>
          <w:spacing w:val="-4"/>
        </w:rPr>
        <w:t xml:space="preserve"> </w:t>
      </w:r>
      <w:r>
        <w:rPr>
          <w:i/>
        </w:rPr>
        <w:t>industry,</w:t>
      </w:r>
      <w:r>
        <w:rPr>
          <w:i/>
          <w:spacing w:val="-4"/>
        </w:rPr>
        <w:t xml:space="preserve"> </w:t>
      </w:r>
      <w:r>
        <w:rPr>
          <w:i/>
        </w:rPr>
        <w:t>subawardees,</w:t>
      </w:r>
      <w:r>
        <w:rPr>
          <w:i/>
          <w:spacing w:val="-4"/>
        </w:rPr>
        <w:t xml:space="preserve"> </w:t>
      </w:r>
      <w:r>
        <w:rPr>
          <w:i/>
        </w:rPr>
        <w:t>other</w:t>
      </w:r>
      <w:r>
        <w:rPr>
          <w:i/>
          <w:spacing w:val="-3"/>
        </w:rPr>
        <w:t xml:space="preserve"> </w:t>
      </w:r>
      <w:r>
        <w:rPr>
          <w:i/>
        </w:rPr>
        <w:t>universities,</w:t>
      </w:r>
      <w:r>
        <w:rPr>
          <w:i/>
          <w:spacing w:val="-3"/>
        </w:rPr>
        <w:t xml:space="preserve"> </w:t>
      </w:r>
      <w:r>
        <w:rPr>
          <w:i/>
        </w:rPr>
        <w:t>etc.)</w:t>
      </w:r>
      <w:r>
        <w:rPr>
          <w:i/>
          <w:spacing w:val="-2"/>
        </w:rPr>
        <w:t xml:space="preserve"> </w:t>
      </w:r>
      <w:r>
        <w:rPr>
          <w:i/>
        </w:rPr>
        <w:t>whose participants may be involved in the off-campus research activities. For all plans described below, be sure to also include details of any special arrangements that will be made to ensure open lines of communication for a safe &amp; inclusive working environment for all participants.  Develop only one combined plan for the project, no matter how many third-party participants.</w:t>
      </w:r>
    </w:p>
    <w:p w14:paraId="7626EEE9" w14:textId="77777777" w:rsidR="00825C4B" w:rsidRDefault="00825C4B" w:rsidP="00825C4B">
      <w:pPr>
        <w:spacing w:after="120"/>
        <w:rPr>
          <w:b/>
          <w:bCs/>
          <w:u w:val="single"/>
        </w:rPr>
      </w:pPr>
      <w:r>
        <w:rPr>
          <w:b/>
          <w:bCs/>
          <w:u w:val="single"/>
        </w:rPr>
        <w:t>Trainings/processes to nurture an inclusive working environment</w:t>
      </w:r>
    </w:p>
    <w:p w14:paraId="4EA866C4" w14:textId="77777777" w:rsidR="00825C4B" w:rsidRDefault="00825C4B" w:rsidP="00825C4B">
      <w:pPr>
        <w:spacing w:after="240"/>
        <w:rPr>
          <w:i/>
        </w:rPr>
      </w:pPr>
      <w:r>
        <w:rPr>
          <w:i/>
        </w:rPr>
        <w:t xml:space="preserve">Describe the processes that will establish shared team definitions of roles, responsibilities, and culture e.g., codes of conduct. Describe any trainings that will be offered to participants so that the </w:t>
      </w:r>
      <w:r w:rsidRPr="007369B5">
        <w:rPr>
          <w:i/>
        </w:rPr>
        <w:t xml:space="preserve">following types of behavior will be </w:t>
      </w:r>
      <w:r>
        <w:rPr>
          <w:i/>
        </w:rPr>
        <w:t>avoided: a</w:t>
      </w:r>
      <w:r w:rsidRPr="007369B5">
        <w:rPr>
          <w:i/>
        </w:rPr>
        <w:t>buse of any person, including, but not limited to, harassment, stalking, bullying, or hazing of any kind, whether the behavior is carried out verbally, physically, electronically, or in written form; or</w:t>
      </w:r>
      <w:r>
        <w:rPr>
          <w:i/>
        </w:rPr>
        <w:t xml:space="preserve"> c</w:t>
      </w:r>
      <w:r w:rsidRPr="007369B5">
        <w:rPr>
          <w:i/>
        </w:rPr>
        <w:t>onduct that is unwelcome, offensive, indecent, obscene, or disorderly</w:t>
      </w:r>
      <w:r>
        <w:rPr>
          <w:i/>
        </w:rPr>
        <w:t>.</w:t>
      </w:r>
    </w:p>
    <w:p w14:paraId="2D7B4C70" w14:textId="77777777" w:rsidR="00825C4B" w:rsidRPr="007369B5" w:rsidRDefault="00825C4B" w:rsidP="00825C4B">
      <w:pPr>
        <w:spacing w:after="120"/>
        <w:rPr>
          <w:b/>
          <w:bCs/>
          <w:u w:val="single"/>
        </w:rPr>
      </w:pPr>
      <w:r w:rsidRPr="007369B5">
        <w:rPr>
          <w:b/>
          <w:bCs/>
          <w:u w:val="single"/>
        </w:rPr>
        <w:t>Communication</w:t>
      </w:r>
      <w:r w:rsidRPr="007369B5">
        <w:rPr>
          <w:b/>
          <w:bCs/>
          <w:spacing w:val="-11"/>
          <w:u w:val="single"/>
        </w:rPr>
        <w:t xml:space="preserve"> </w:t>
      </w:r>
      <w:r w:rsidRPr="007369B5">
        <w:rPr>
          <w:b/>
          <w:bCs/>
          <w:u w:val="single"/>
        </w:rPr>
        <w:t>within</w:t>
      </w:r>
      <w:r w:rsidRPr="007369B5">
        <w:rPr>
          <w:b/>
          <w:bCs/>
          <w:spacing w:val="-11"/>
          <w:u w:val="single"/>
        </w:rPr>
        <w:t xml:space="preserve"> </w:t>
      </w:r>
      <w:r w:rsidRPr="007369B5">
        <w:rPr>
          <w:b/>
          <w:bCs/>
          <w:u w:val="single"/>
        </w:rPr>
        <w:t>research</w:t>
      </w:r>
      <w:r w:rsidRPr="007369B5">
        <w:rPr>
          <w:b/>
          <w:bCs/>
          <w:spacing w:val="-11"/>
          <w:u w:val="single"/>
        </w:rPr>
        <w:t xml:space="preserve"> </w:t>
      </w:r>
      <w:r w:rsidRPr="007369B5">
        <w:rPr>
          <w:b/>
          <w:bCs/>
          <w:spacing w:val="-4"/>
          <w:u w:val="single"/>
        </w:rPr>
        <w:t>team</w:t>
      </w:r>
    </w:p>
    <w:p w14:paraId="6E30395B" w14:textId="77777777" w:rsidR="00825C4B" w:rsidRDefault="00825C4B" w:rsidP="00825C4B">
      <w:pPr>
        <w:spacing w:after="240"/>
        <w:rPr>
          <w:i/>
        </w:rPr>
      </w:pPr>
      <w:r>
        <w:rPr>
          <w:i/>
        </w:rPr>
        <w:t>Describe how the research team will communicate with each other when conducting research off-campus</w:t>
      </w:r>
      <w:r>
        <w:rPr>
          <w:i/>
          <w:spacing w:val="-3"/>
        </w:rPr>
        <w:t xml:space="preserve"> </w:t>
      </w:r>
      <w:r>
        <w:rPr>
          <w:i/>
        </w:rPr>
        <w:t>(e.g.,</w:t>
      </w:r>
      <w:r>
        <w:rPr>
          <w:i/>
          <w:spacing w:val="-4"/>
        </w:rPr>
        <w:t xml:space="preserve"> </w:t>
      </w:r>
      <w:r>
        <w:rPr>
          <w:i/>
        </w:rPr>
        <w:t>cell</w:t>
      </w:r>
      <w:r>
        <w:rPr>
          <w:i/>
          <w:spacing w:val="-3"/>
        </w:rPr>
        <w:t xml:space="preserve"> </w:t>
      </w:r>
      <w:r>
        <w:rPr>
          <w:i/>
        </w:rPr>
        <w:t>phone,</w:t>
      </w:r>
      <w:r>
        <w:rPr>
          <w:i/>
          <w:spacing w:val="-4"/>
        </w:rPr>
        <w:t xml:space="preserve"> </w:t>
      </w:r>
      <w:r>
        <w:rPr>
          <w:i/>
        </w:rPr>
        <w:t>satellite</w:t>
      </w:r>
      <w:r>
        <w:rPr>
          <w:i/>
          <w:spacing w:val="-3"/>
        </w:rPr>
        <w:t xml:space="preserve"> </w:t>
      </w:r>
      <w:r>
        <w:rPr>
          <w:i/>
        </w:rPr>
        <w:t>phone,</w:t>
      </w:r>
      <w:r>
        <w:rPr>
          <w:i/>
          <w:spacing w:val="-4"/>
        </w:rPr>
        <w:t xml:space="preserve"> </w:t>
      </w:r>
      <w:r>
        <w:rPr>
          <w:i/>
        </w:rPr>
        <w:t>two-way</w:t>
      </w:r>
      <w:r>
        <w:rPr>
          <w:i/>
          <w:spacing w:val="-2"/>
        </w:rPr>
        <w:t xml:space="preserve"> </w:t>
      </w:r>
      <w:r>
        <w:rPr>
          <w:i/>
        </w:rPr>
        <w:t>radio,</w:t>
      </w:r>
      <w:r>
        <w:rPr>
          <w:i/>
          <w:spacing w:val="-3"/>
        </w:rPr>
        <w:t xml:space="preserve"> </w:t>
      </w:r>
      <w:r>
        <w:rPr>
          <w:i/>
        </w:rPr>
        <w:t>etc.).</w:t>
      </w:r>
      <w:r>
        <w:rPr>
          <w:i/>
          <w:spacing w:val="-4"/>
        </w:rPr>
        <w:t xml:space="preserve"> </w:t>
      </w:r>
      <w:r>
        <w:rPr>
          <w:i/>
        </w:rPr>
        <w:t>If</w:t>
      </w:r>
      <w:r>
        <w:rPr>
          <w:i/>
          <w:spacing w:val="-4"/>
        </w:rPr>
        <w:t xml:space="preserve"> </w:t>
      </w:r>
      <w:r>
        <w:rPr>
          <w:i/>
        </w:rPr>
        <w:t>internet</w:t>
      </w:r>
      <w:r>
        <w:rPr>
          <w:i/>
          <w:spacing w:val="-4"/>
        </w:rPr>
        <w:t xml:space="preserve"> </w:t>
      </w:r>
      <w:r>
        <w:rPr>
          <w:i/>
        </w:rPr>
        <w:t>and/or</w:t>
      </w:r>
      <w:r>
        <w:rPr>
          <w:i/>
          <w:spacing w:val="-4"/>
        </w:rPr>
        <w:t xml:space="preserve"> </w:t>
      </w:r>
      <w:r>
        <w:rPr>
          <w:i/>
        </w:rPr>
        <w:t>cell</w:t>
      </w:r>
      <w:r>
        <w:rPr>
          <w:i/>
          <w:spacing w:val="-3"/>
        </w:rPr>
        <w:t xml:space="preserve"> </w:t>
      </w:r>
      <w:r>
        <w:rPr>
          <w:i/>
        </w:rPr>
        <w:t>service will not be regularly available, what alternate arrangements are in place to ensure safety &amp; communication among participants?</w:t>
      </w:r>
    </w:p>
    <w:p w14:paraId="4B153BA3" w14:textId="77777777" w:rsidR="00825C4B" w:rsidRDefault="00825C4B" w:rsidP="00825C4B">
      <w:pPr>
        <w:spacing w:after="240"/>
        <w:rPr>
          <w:i/>
        </w:rPr>
      </w:pPr>
      <w:r>
        <w:rPr>
          <w:i/>
        </w:rPr>
        <w:lastRenderedPageBreak/>
        <w:t>State</w:t>
      </w:r>
      <w:r>
        <w:rPr>
          <w:i/>
          <w:spacing w:val="-5"/>
        </w:rPr>
        <w:t xml:space="preserve"> </w:t>
      </w:r>
      <w:r>
        <w:rPr>
          <w:i/>
        </w:rPr>
        <w:t>how</w:t>
      </w:r>
      <w:r>
        <w:rPr>
          <w:i/>
          <w:spacing w:val="-2"/>
        </w:rPr>
        <w:t xml:space="preserve"> </w:t>
      </w:r>
      <w:r>
        <w:rPr>
          <w:i/>
        </w:rPr>
        <w:t>the</w:t>
      </w:r>
      <w:r>
        <w:rPr>
          <w:i/>
          <w:spacing w:val="-5"/>
        </w:rPr>
        <w:t xml:space="preserve"> </w:t>
      </w:r>
      <w:r>
        <w:rPr>
          <w:i/>
        </w:rPr>
        <w:t>project</w:t>
      </w:r>
      <w:r>
        <w:rPr>
          <w:i/>
          <w:spacing w:val="-3"/>
        </w:rPr>
        <w:t xml:space="preserve"> </w:t>
      </w:r>
      <w:r>
        <w:rPr>
          <w:i/>
        </w:rPr>
        <w:t>will</w:t>
      </w:r>
      <w:r>
        <w:rPr>
          <w:i/>
          <w:spacing w:val="-3"/>
        </w:rPr>
        <w:t xml:space="preserve"> </w:t>
      </w:r>
      <w:r>
        <w:rPr>
          <w:i/>
        </w:rPr>
        <w:t>minimize</w:t>
      </w:r>
      <w:r>
        <w:rPr>
          <w:i/>
          <w:spacing w:val="-3"/>
        </w:rPr>
        <w:t xml:space="preserve"> </w:t>
      </w:r>
      <w:r>
        <w:rPr>
          <w:i/>
        </w:rPr>
        <w:t>singular</w:t>
      </w:r>
      <w:r>
        <w:rPr>
          <w:i/>
          <w:spacing w:val="-4"/>
        </w:rPr>
        <w:t xml:space="preserve"> </w:t>
      </w:r>
      <w:r>
        <w:rPr>
          <w:i/>
        </w:rPr>
        <w:t>points</w:t>
      </w:r>
      <w:r>
        <w:rPr>
          <w:i/>
          <w:spacing w:val="-4"/>
        </w:rPr>
        <w:t xml:space="preserve"> </w:t>
      </w:r>
      <w:r>
        <w:rPr>
          <w:i/>
        </w:rPr>
        <w:t>within</w:t>
      </w:r>
      <w:r>
        <w:rPr>
          <w:i/>
          <w:spacing w:val="-4"/>
        </w:rPr>
        <w:t xml:space="preserve"> </w:t>
      </w:r>
      <w:r>
        <w:rPr>
          <w:i/>
        </w:rPr>
        <w:t>communications</w:t>
      </w:r>
      <w:r>
        <w:rPr>
          <w:i/>
          <w:spacing w:val="-4"/>
        </w:rPr>
        <w:t xml:space="preserve"> </w:t>
      </w:r>
      <w:r>
        <w:rPr>
          <w:i/>
        </w:rPr>
        <w:t>pathways</w:t>
      </w:r>
      <w:r>
        <w:rPr>
          <w:i/>
          <w:spacing w:val="-4"/>
        </w:rPr>
        <w:t xml:space="preserve"> </w:t>
      </w:r>
      <w:r>
        <w:rPr>
          <w:i/>
        </w:rPr>
        <w:t>(e.g.,</w:t>
      </w:r>
      <w:r>
        <w:rPr>
          <w:i/>
          <w:spacing w:val="-4"/>
        </w:rPr>
        <w:t xml:space="preserve"> </w:t>
      </w:r>
      <w:r>
        <w:rPr>
          <w:i/>
        </w:rPr>
        <w:t>a single person overseeing access to a single satellite phone).</w:t>
      </w:r>
    </w:p>
    <w:p w14:paraId="089DC57E" w14:textId="77777777" w:rsidR="00825C4B" w:rsidRPr="007369B5" w:rsidRDefault="00825C4B" w:rsidP="00825C4B">
      <w:pPr>
        <w:spacing w:after="120"/>
        <w:rPr>
          <w:b/>
          <w:bCs/>
          <w:u w:val="single"/>
        </w:rPr>
      </w:pPr>
      <w:r w:rsidRPr="007369B5">
        <w:rPr>
          <w:b/>
          <w:bCs/>
          <w:u w:val="single"/>
        </w:rPr>
        <w:t>Communication</w:t>
      </w:r>
      <w:r w:rsidRPr="007369B5">
        <w:rPr>
          <w:b/>
          <w:bCs/>
          <w:spacing w:val="-9"/>
          <w:u w:val="single"/>
        </w:rPr>
        <w:t xml:space="preserve"> </w:t>
      </w:r>
      <w:r w:rsidRPr="007369B5">
        <w:rPr>
          <w:b/>
          <w:bCs/>
          <w:u w:val="single"/>
        </w:rPr>
        <w:t>of</w:t>
      </w:r>
      <w:r w:rsidRPr="007369B5">
        <w:rPr>
          <w:b/>
          <w:bCs/>
          <w:spacing w:val="-9"/>
          <w:u w:val="single"/>
        </w:rPr>
        <w:t xml:space="preserve"> </w:t>
      </w:r>
      <w:r w:rsidRPr="007369B5">
        <w:rPr>
          <w:b/>
          <w:bCs/>
          <w:u w:val="single"/>
        </w:rPr>
        <w:t>incident</w:t>
      </w:r>
      <w:r w:rsidRPr="007369B5">
        <w:rPr>
          <w:b/>
          <w:bCs/>
          <w:spacing w:val="-10"/>
          <w:u w:val="single"/>
        </w:rPr>
        <w:t xml:space="preserve"> </w:t>
      </w:r>
      <w:r w:rsidRPr="007369B5">
        <w:rPr>
          <w:b/>
          <w:bCs/>
          <w:u w:val="single"/>
        </w:rPr>
        <w:t>reports</w:t>
      </w:r>
      <w:r w:rsidRPr="007369B5">
        <w:rPr>
          <w:b/>
          <w:bCs/>
          <w:spacing w:val="-6"/>
          <w:u w:val="single"/>
        </w:rPr>
        <w:t xml:space="preserve"> </w:t>
      </w:r>
      <w:r w:rsidRPr="007369B5">
        <w:rPr>
          <w:b/>
          <w:bCs/>
          <w:u w:val="single"/>
        </w:rPr>
        <w:t>to</w:t>
      </w:r>
      <w:r w:rsidRPr="007369B5">
        <w:rPr>
          <w:b/>
          <w:bCs/>
          <w:spacing w:val="-8"/>
          <w:u w:val="single"/>
        </w:rPr>
        <w:t xml:space="preserve"> </w:t>
      </w:r>
      <w:r w:rsidRPr="007369B5">
        <w:rPr>
          <w:b/>
          <w:bCs/>
          <w:spacing w:val="-5"/>
          <w:u w:val="single"/>
        </w:rPr>
        <w:t>WSU</w:t>
      </w:r>
    </w:p>
    <w:p w14:paraId="27AE2E1E" w14:textId="77777777" w:rsidR="00825C4B" w:rsidRDefault="00825C4B" w:rsidP="00825C4B">
      <w:pPr>
        <w:spacing w:after="240"/>
        <w:rPr>
          <w:i/>
        </w:rPr>
      </w:pPr>
      <w:r>
        <w:rPr>
          <w:i/>
        </w:rPr>
        <w:t>State</w:t>
      </w:r>
      <w:r>
        <w:rPr>
          <w:i/>
          <w:spacing w:val="-2"/>
        </w:rPr>
        <w:t xml:space="preserve"> </w:t>
      </w:r>
      <w:r>
        <w:rPr>
          <w:i/>
        </w:rPr>
        <w:t>how the</w:t>
      </w:r>
      <w:r>
        <w:rPr>
          <w:i/>
          <w:spacing w:val="-3"/>
        </w:rPr>
        <w:t xml:space="preserve"> </w:t>
      </w:r>
      <w:r>
        <w:rPr>
          <w:i/>
        </w:rPr>
        <w:t>research</w:t>
      </w:r>
      <w:r>
        <w:rPr>
          <w:i/>
          <w:spacing w:val="-1"/>
        </w:rPr>
        <w:t xml:space="preserve"> </w:t>
      </w:r>
      <w:r>
        <w:rPr>
          <w:i/>
        </w:rPr>
        <w:t>team</w:t>
      </w:r>
      <w:r>
        <w:rPr>
          <w:i/>
          <w:spacing w:val="-2"/>
        </w:rPr>
        <w:t xml:space="preserve"> </w:t>
      </w:r>
      <w:r>
        <w:rPr>
          <w:i/>
        </w:rPr>
        <w:t>can</w:t>
      </w:r>
      <w:r>
        <w:rPr>
          <w:i/>
          <w:spacing w:val="-1"/>
        </w:rPr>
        <w:t xml:space="preserve"> </w:t>
      </w:r>
      <w:r>
        <w:rPr>
          <w:i/>
        </w:rPr>
        <w:t>communicate</w:t>
      </w:r>
      <w:r>
        <w:rPr>
          <w:i/>
          <w:spacing w:val="-1"/>
        </w:rPr>
        <w:t xml:space="preserve"> </w:t>
      </w:r>
      <w:r>
        <w:rPr>
          <w:i/>
        </w:rPr>
        <w:t>with</w:t>
      </w:r>
      <w:r>
        <w:rPr>
          <w:i/>
          <w:spacing w:val="-3"/>
        </w:rPr>
        <w:t xml:space="preserve"> </w:t>
      </w:r>
      <w:r>
        <w:rPr>
          <w:i/>
        </w:rPr>
        <w:t>officials from</w:t>
      </w:r>
      <w:r>
        <w:rPr>
          <w:i/>
          <w:spacing w:val="-1"/>
        </w:rPr>
        <w:t xml:space="preserve"> </w:t>
      </w:r>
      <w:r>
        <w:rPr>
          <w:i/>
        </w:rPr>
        <w:t>WSU’s</w:t>
      </w:r>
      <w:r>
        <w:rPr>
          <w:i/>
          <w:spacing w:val="-1"/>
        </w:rPr>
        <w:t xml:space="preserve"> </w:t>
      </w:r>
      <w:hyperlink r:id="rId14">
        <w:r>
          <w:rPr>
            <w:i/>
            <w:color w:val="0462C1"/>
            <w:u w:val="single" w:color="0462C1"/>
          </w:rPr>
          <w:t>Compliance</w:t>
        </w:r>
        <w:r>
          <w:rPr>
            <w:i/>
            <w:color w:val="0462C1"/>
            <w:spacing w:val="-3"/>
            <w:u w:val="single" w:color="0462C1"/>
          </w:rPr>
          <w:t xml:space="preserve"> </w:t>
        </w:r>
        <w:r>
          <w:rPr>
            <w:i/>
            <w:color w:val="0462C1"/>
            <w:u w:val="single" w:color="0462C1"/>
          </w:rPr>
          <w:t>and</w:t>
        </w:r>
        <w:r>
          <w:rPr>
            <w:i/>
            <w:color w:val="0462C1"/>
            <w:spacing w:val="-1"/>
            <w:u w:val="single" w:color="0462C1"/>
          </w:rPr>
          <w:t xml:space="preserve"> </w:t>
        </w:r>
        <w:r>
          <w:rPr>
            <w:i/>
            <w:color w:val="0462C1"/>
            <w:u w:val="single" w:color="0462C1"/>
          </w:rPr>
          <w:t>Civil</w:t>
        </w:r>
      </w:hyperlink>
      <w:r>
        <w:rPr>
          <w:i/>
          <w:color w:val="0462C1"/>
        </w:rPr>
        <w:t xml:space="preserve"> </w:t>
      </w:r>
      <w:hyperlink r:id="rId15">
        <w:r>
          <w:rPr>
            <w:i/>
            <w:color w:val="0462C1"/>
            <w:u w:val="single" w:color="0462C1"/>
          </w:rPr>
          <w:t>Rights</w:t>
        </w:r>
      </w:hyperlink>
      <w:r>
        <w:rPr>
          <w:i/>
          <w:color w:val="0462C1"/>
          <w:spacing w:val="-4"/>
        </w:rPr>
        <w:t xml:space="preserve"> </w:t>
      </w:r>
      <w:r>
        <w:rPr>
          <w:i/>
        </w:rPr>
        <w:t>office</w:t>
      </w:r>
      <w:r>
        <w:rPr>
          <w:i/>
          <w:spacing w:val="-3"/>
        </w:rPr>
        <w:t xml:space="preserve"> </w:t>
      </w:r>
      <w:r>
        <w:rPr>
          <w:i/>
        </w:rPr>
        <w:t>to</w:t>
      </w:r>
      <w:r>
        <w:rPr>
          <w:i/>
          <w:spacing w:val="-4"/>
        </w:rPr>
        <w:t xml:space="preserve"> </w:t>
      </w:r>
      <w:r>
        <w:rPr>
          <w:i/>
        </w:rPr>
        <w:t>submit</w:t>
      </w:r>
      <w:r>
        <w:rPr>
          <w:i/>
          <w:spacing w:val="-4"/>
        </w:rPr>
        <w:t xml:space="preserve"> </w:t>
      </w:r>
      <w:r>
        <w:rPr>
          <w:i/>
        </w:rPr>
        <w:t>a</w:t>
      </w:r>
      <w:r>
        <w:rPr>
          <w:i/>
          <w:spacing w:val="-4"/>
        </w:rPr>
        <w:t xml:space="preserve"> </w:t>
      </w:r>
      <w:r>
        <w:rPr>
          <w:i/>
        </w:rPr>
        <w:t>report</w:t>
      </w:r>
      <w:r>
        <w:rPr>
          <w:i/>
          <w:spacing w:val="-4"/>
        </w:rPr>
        <w:t xml:space="preserve"> </w:t>
      </w:r>
      <w:r>
        <w:rPr>
          <w:i/>
        </w:rPr>
        <w:t>of</w:t>
      </w:r>
      <w:r>
        <w:rPr>
          <w:i/>
          <w:spacing w:val="-3"/>
        </w:rPr>
        <w:t xml:space="preserve"> </w:t>
      </w:r>
      <w:r>
        <w:rPr>
          <w:i/>
        </w:rPr>
        <w:t>suspected</w:t>
      </w:r>
      <w:r>
        <w:rPr>
          <w:i/>
          <w:spacing w:val="-3"/>
        </w:rPr>
        <w:t xml:space="preserve"> </w:t>
      </w:r>
      <w:r>
        <w:rPr>
          <w:i/>
        </w:rPr>
        <w:t>abuse</w:t>
      </w:r>
      <w:r>
        <w:rPr>
          <w:i/>
          <w:spacing w:val="-5"/>
        </w:rPr>
        <w:t xml:space="preserve"> </w:t>
      </w:r>
      <w:r>
        <w:rPr>
          <w:i/>
        </w:rPr>
        <w:t>or</w:t>
      </w:r>
      <w:r>
        <w:rPr>
          <w:i/>
          <w:spacing w:val="-2"/>
        </w:rPr>
        <w:t xml:space="preserve"> </w:t>
      </w:r>
      <w:r>
        <w:rPr>
          <w:i/>
        </w:rPr>
        <w:t>misconduct</w:t>
      </w:r>
      <w:r>
        <w:rPr>
          <w:i/>
          <w:spacing w:val="-4"/>
        </w:rPr>
        <w:t xml:space="preserve"> </w:t>
      </w:r>
      <w:r>
        <w:rPr>
          <w:i/>
        </w:rPr>
        <w:t>when</w:t>
      </w:r>
      <w:r>
        <w:rPr>
          <w:i/>
          <w:spacing w:val="-2"/>
        </w:rPr>
        <w:t xml:space="preserve"> </w:t>
      </w:r>
      <w:r>
        <w:rPr>
          <w:i/>
        </w:rPr>
        <w:t>conducting</w:t>
      </w:r>
      <w:r>
        <w:rPr>
          <w:i/>
          <w:spacing w:val="-5"/>
        </w:rPr>
        <w:t xml:space="preserve"> </w:t>
      </w:r>
      <w:r>
        <w:rPr>
          <w:i/>
        </w:rPr>
        <w:t>research</w:t>
      </w:r>
      <w:r>
        <w:rPr>
          <w:i/>
          <w:spacing w:val="-1"/>
        </w:rPr>
        <w:t xml:space="preserve"> </w:t>
      </w:r>
      <w:r>
        <w:rPr>
          <w:i/>
        </w:rPr>
        <w:t xml:space="preserve">off- campus (e.g., email, cell phone, satellite phone, etc.). If internet and/or cell service will not be regularly available, what alternate arrangements are in place for participants to report suspected misconduct? How will incident reports be resolved? </w:t>
      </w:r>
    </w:p>
    <w:p w14:paraId="602C0957" w14:textId="77777777" w:rsidR="00825C4B" w:rsidRPr="007369B5" w:rsidRDefault="00825C4B" w:rsidP="00825C4B">
      <w:pPr>
        <w:spacing w:after="120"/>
        <w:rPr>
          <w:b/>
          <w:bCs/>
          <w:u w:val="single"/>
        </w:rPr>
      </w:pPr>
      <w:r>
        <w:rPr>
          <w:b/>
          <w:bCs/>
          <w:u w:val="single"/>
        </w:rPr>
        <w:t>Field Support</w:t>
      </w:r>
    </w:p>
    <w:p w14:paraId="146F43A5" w14:textId="77777777" w:rsidR="00825C4B" w:rsidRDefault="00825C4B" w:rsidP="00825C4B">
      <w:pPr>
        <w:spacing w:after="120"/>
        <w:rPr>
          <w:i/>
          <w:spacing w:val="-2"/>
        </w:rPr>
      </w:pPr>
      <w:r>
        <w:rPr>
          <w:i/>
        </w:rPr>
        <w:t>Describe</w:t>
      </w:r>
      <w:r>
        <w:rPr>
          <w:i/>
          <w:spacing w:val="-6"/>
        </w:rPr>
        <w:t xml:space="preserve"> </w:t>
      </w:r>
      <w:r>
        <w:rPr>
          <w:i/>
        </w:rPr>
        <w:t>mentor/mentee mechanisms, regular check-ins and/or developmental events that will be taken to support an inclusive off-campus or off-site working environment for all participants.</w:t>
      </w:r>
    </w:p>
    <w:p w14:paraId="0B82E025" w14:textId="77777777" w:rsidR="00825C4B" w:rsidRPr="007369B5" w:rsidRDefault="00825C4B" w:rsidP="00825C4B">
      <w:pPr>
        <w:spacing w:after="120"/>
        <w:rPr>
          <w:b/>
          <w:bCs/>
          <w:u w:val="single"/>
        </w:rPr>
      </w:pPr>
      <w:r w:rsidRPr="007369B5">
        <w:rPr>
          <w:b/>
          <w:bCs/>
          <w:u w:val="single"/>
        </w:rPr>
        <w:t>Other</w:t>
      </w:r>
      <w:r w:rsidRPr="007369B5">
        <w:rPr>
          <w:b/>
          <w:bCs/>
          <w:spacing w:val="-10"/>
          <w:u w:val="single"/>
        </w:rPr>
        <w:t xml:space="preserve"> </w:t>
      </w:r>
      <w:r w:rsidRPr="007369B5">
        <w:rPr>
          <w:b/>
          <w:bCs/>
          <w:u w:val="single"/>
        </w:rPr>
        <w:t>Considerations</w:t>
      </w:r>
    </w:p>
    <w:p w14:paraId="36DD9EB1" w14:textId="77777777" w:rsidR="00825C4B" w:rsidRDefault="00825C4B" w:rsidP="00825C4B">
      <w:pPr>
        <w:spacing w:after="240"/>
        <w:ind w:right="170"/>
        <w:rPr>
          <w:i/>
        </w:rPr>
      </w:pPr>
      <w:r>
        <w:rPr>
          <w:i/>
        </w:rPr>
        <w:t>Describe</w:t>
      </w:r>
      <w:r>
        <w:rPr>
          <w:i/>
          <w:spacing w:val="-6"/>
        </w:rPr>
        <w:t xml:space="preserve"> </w:t>
      </w:r>
      <w:r>
        <w:rPr>
          <w:i/>
        </w:rPr>
        <w:t>any</w:t>
      </w:r>
      <w:r>
        <w:rPr>
          <w:i/>
          <w:spacing w:val="-4"/>
        </w:rPr>
        <w:t xml:space="preserve"> </w:t>
      </w:r>
      <w:r>
        <w:rPr>
          <w:i/>
        </w:rPr>
        <w:t>other</w:t>
      </w:r>
      <w:r>
        <w:rPr>
          <w:i/>
          <w:spacing w:val="-3"/>
        </w:rPr>
        <w:t xml:space="preserve"> </w:t>
      </w:r>
      <w:r>
        <w:rPr>
          <w:i/>
        </w:rPr>
        <w:t>considerations</w:t>
      </w:r>
      <w:r>
        <w:rPr>
          <w:i/>
          <w:spacing w:val="-2"/>
        </w:rPr>
        <w:t xml:space="preserve"> </w:t>
      </w:r>
      <w:r>
        <w:rPr>
          <w:i/>
        </w:rPr>
        <w:t>that</w:t>
      </w:r>
      <w:r>
        <w:rPr>
          <w:i/>
          <w:spacing w:val="-5"/>
        </w:rPr>
        <w:t xml:space="preserve"> </w:t>
      </w:r>
      <w:r>
        <w:rPr>
          <w:i/>
        </w:rPr>
        <w:t>necessitate</w:t>
      </w:r>
      <w:r>
        <w:rPr>
          <w:i/>
          <w:spacing w:val="-4"/>
        </w:rPr>
        <w:t xml:space="preserve"> </w:t>
      </w:r>
      <w:r>
        <w:rPr>
          <w:i/>
        </w:rPr>
        <w:t>special</w:t>
      </w:r>
      <w:r>
        <w:rPr>
          <w:i/>
          <w:spacing w:val="-4"/>
        </w:rPr>
        <w:t xml:space="preserve"> </w:t>
      </w:r>
      <w:r>
        <w:rPr>
          <w:i/>
        </w:rPr>
        <w:t>plans</w:t>
      </w:r>
      <w:r>
        <w:rPr>
          <w:i/>
          <w:spacing w:val="-5"/>
        </w:rPr>
        <w:t xml:space="preserve"> </w:t>
      </w:r>
      <w:r>
        <w:rPr>
          <w:i/>
        </w:rPr>
        <w:t>when</w:t>
      </w:r>
      <w:r>
        <w:rPr>
          <w:i/>
          <w:spacing w:val="-5"/>
        </w:rPr>
        <w:t xml:space="preserve"> </w:t>
      </w:r>
      <w:r>
        <w:rPr>
          <w:i/>
        </w:rPr>
        <w:t>conducting</w:t>
      </w:r>
      <w:r>
        <w:rPr>
          <w:i/>
          <w:spacing w:val="-5"/>
        </w:rPr>
        <w:t xml:space="preserve"> </w:t>
      </w:r>
      <w:r>
        <w:rPr>
          <w:i/>
        </w:rPr>
        <w:t>research</w:t>
      </w:r>
      <w:r>
        <w:rPr>
          <w:i/>
          <w:spacing w:val="-5"/>
        </w:rPr>
        <w:t xml:space="preserve"> </w:t>
      </w:r>
      <w:r>
        <w:rPr>
          <w:i/>
        </w:rPr>
        <w:t>off-campus (e.g., participants are at sea or other remote locations without ability to contact university reporting offices; no local transportation to a safe space is likely to be available; variance in cultural norms might necessitate advance awareness training). What</w:t>
      </w:r>
      <w:r>
        <w:rPr>
          <w:i/>
          <w:spacing w:val="-7"/>
        </w:rPr>
        <w:t xml:space="preserve"> </w:t>
      </w:r>
      <w:r>
        <w:rPr>
          <w:i/>
        </w:rPr>
        <w:t>arrangements</w:t>
      </w:r>
      <w:r>
        <w:rPr>
          <w:i/>
          <w:spacing w:val="-7"/>
        </w:rPr>
        <w:t xml:space="preserve"> </w:t>
      </w:r>
      <w:r>
        <w:rPr>
          <w:i/>
        </w:rPr>
        <w:t>are</w:t>
      </w:r>
      <w:r>
        <w:rPr>
          <w:i/>
          <w:spacing w:val="-7"/>
        </w:rPr>
        <w:t xml:space="preserve"> </w:t>
      </w:r>
      <w:r>
        <w:rPr>
          <w:i/>
        </w:rPr>
        <w:t>in</w:t>
      </w:r>
      <w:r>
        <w:rPr>
          <w:i/>
          <w:spacing w:val="-6"/>
        </w:rPr>
        <w:t xml:space="preserve"> </w:t>
      </w:r>
      <w:r>
        <w:rPr>
          <w:i/>
        </w:rPr>
        <w:t>place</w:t>
      </w:r>
      <w:r>
        <w:rPr>
          <w:i/>
          <w:spacing w:val="-7"/>
        </w:rPr>
        <w:t xml:space="preserve"> </w:t>
      </w:r>
      <w:r>
        <w:rPr>
          <w:i/>
        </w:rPr>
        <w:t>to</w:t>
      </w:r>
      <w:r>
        <w:rPr>
          <w:i/>
          <w:spacing w:val="-7"/>
        </w:rPr>
        <w:t xml:space="preserve"> </w:t>
      </w:r>
      <w:r>
        <w:rPr>
          <w:i/>
        </w:rPr>
        <w:t>manage</w:t>
      </w:r>
      <w:r>
        <w:rPr>
          <w:i/>
          <w:spacing w:val="-6"/>
        </w:rPr>
        <w:t xml:space="preserve"> </w:t>
      </w:r>
      <w:r>
        <w:rPr>
          <w:i/>
        </w:rPr>
        <w:t>these</w:t>
      </w:r>
      <w:r>
        <w:rPr>
          <w:i/>
          <w:spacing w:val="-6"/>
        </w:rPr>
        <w:t xml:space="preserve"> </w:t>
      </w:r>
      <w:r>
        <w:rPr>
          <w:i/>
        </w:rPr>
        <w:t>special</w:t>
      </w:r>
      <w:r>
        <w:rPr>
          <w:i/>
          <w:spacing w:val="-7"/>
        </w:rPr>
        <w:t xml:space="preserve"> </w:t>
      </w:r>
      <w:r>
        <w:rPr>
          <w:i/>
          <w:spacing w:val="-2"/>
        </w:rPr>
        <w:t>circumstances?</w:t>
      </w:r>
    </w:p>
    <w:p w14:paraId="6F1DCF6E" w14:textId="77777777" w:rsidR="00825C4B" w:rsidRPr="007369B5" w:rsidRDefault="00825C4B" w:rsidP="00825C4B">
      <w:pPr>
        <w:spacing w:after="120"/>
        <w:rPr>
          <w:b/>
          <w:bCs/>
          <w:u w:val="single"/>
        </w:rPr>
      </w:pPr>
      <w:r w:rsidRPr="007369B5">
        <w:rPr>
          <w:b/>
          <w:bCs/>
          <w:u w:val="single"/>
        </w:rPr>
        <w:t>Dissemination</w:t>
      </w:r>
      <w:r w:rsidRPr="007369B5">
        <w:rPr>
          <w:b/>
          <w:bCs/>
          <w:spacing w:val="11"/>
          <w:u w:val="single"/>
        </w:rPr>
        <w:t xml:space="preserve"> </w:t>
      </w:r>
      <w:r w:rsidRPr="007369B5">
        <w:rPr>
          <w:b/>
          <w:bCs/>
          <w:spacing w:val="-4"/>
          <w:u w:val="single"/>
        </w:rPr>
        <w:t>Plans</w:t>
      </w:r>
    </w:p>
    <w:p w14:paraId="65AB94B6" w14:textId="77777777" w:rsidR="00825C4B" w:rsidRDefault="00825C4B" w:rsidP="00825C4B">
      <w:pPr>
        <w:spacing w:after="240"/>
        <w:ind w:right="156"/>
        <w:rPr>
          <w:i/>
        </w:rPr>
      </w:pPr>
      <w:r>
        <w:rPr>
          <w:i/>
        </w:rPr>
        <w:t>Describe how this plan will be disseminated to the research participants, including timelines (e.g., X weeks/months</w:t>
      </w:r>
      <w:r>
        <w:rPr>
          <w:i/>
          <w:spacing w:val="-4"/>
        </w:rPr>
        <w:t xml:space="preserve"> </w:t>
      </w:r>
      <w:r>
        <w:rPr>
          <w:i/>
        </w:rPr>
        <w:t>before</w:t>
      </w:r>
      <w:r>
        <w:rPr>
          <w:i/>
          <w:spacing w:val="-3"/>
        </w:rPr>
        <w:t xml:space="preserve"> </w:t>
      </w:r>
      <w:r>
        <w:rPr>
          <w:i/>
        </w:rPr>
        <w:t>departure)</w:t>
      </w:r>
      <w:r>
        <w:rPr>
          <w:i/>
          <w:spacing w:val="-4"/>
        </w:rPr>
        <w:t xml:space="preserve"> </w:t>
      </w:r>
      <w:r>
        <w:rPr>
          <w:i/>
        </w:rPr>
        <w:t>and</w:t>
      </w:r>
      <w:r>
        <w:rPr>
          <w:i/>
          <w:spacing w:val="-3"/>
        </w:rPr>
        <w:t xml:space="preserve"> </w:t>
      </w:r>
      <w:r>
        <w:rPr>
          <w:i/>
        </w:rPr>
        <w:t>the</w:t>
      </w:r>
      <w:r>
        <w:rPr>
          <w:i/>
          <w:spacing w:val="-5"/>
        </w:rPr>
        <w:t xml:space="preserve"> </w:t>
      </w:r>
      <w:r>
        <w:rPr>
          <w:i/>
        </w:rPr>
        <w:t>method</w:t>
      </w:r>
      <w:r>
        <w:rPr>
          <w:i/>
          <w:spacing w:val="-4"/>
        </w:rPr>
        <w:t xml:space="preserve"> </w:t>
      </w:r>
      <w:r>
        <w:rPr>
          <w:i/>
        </w:rPr>
        <w:t>of dissemination</w:t>
      </w:r>
      <w:r>
        <w:rPr>
          <w:i/>
          <w:spacing w:val="-4"/>
        </w:rPr>
        <w:t xml:space="preserve"> </w:t>
      </w:r>
      <w:r>
        <w:rPr>
          <w:i/>
        </w:rPr>
        <w:t>(e.g.,</w:t>
      </w:r>
      <w:r>
        <w:rPr>
          <w:i/>
          <w:spacing w:val="-4"/>
        </w:rPr>
        <w:t xml:space="preserve"> </w:t>
      </w:r>
      <w:r>
        <w:rPr>
          <w:i/>
        </w:rPr>
        <w:t>email,</w:t>
      </w:r>
      <w:r>
        <w:rPr>
          <w:i/>
          <w:spacing w:val="-2"/>
        </w:rPr>
        <w:t xml:space="preserve"> </w:t>
      </w:r>
      <w:r>
        <w:rPr>
          <w:i/>
        </w:rPr>
        <w:t>paper</w:t>
      </w:r>
      <w:r>
        <w:rPr>
          <w:i/>
          <w:spacing w:val="-4"/>
        </w:rPr>
        <w:t xml:space="preserve"> </w:t>
      </w:r>
      <w:r>
        <w:rPr>
          <w:i/>
        </w:rPr>
        <w:t>copies,</w:t>
      </w:r>
      <w:r>
        <w:rPr>
          <w:i/>
          <w:spacing w:val="-3"/>
        </w:rPr>
        <w:t xml:space="preserve"> </w:t>
      </w:r>
      <w:r>
        <w:rPr>
          <w:i/>
        </w:rPr>
        <w:t>etc.).</w:t>
      </w:r>
      <w:r>
        <w:rPr>
          <w:i/>
          <w:spacing w:val="-4"/>
        </w:rPr>
        <w:t xml:space="preserve"> </w:t>
      </w:r>
      <w:r>
        <w:rPr>
          <w:i/>
        </w:rPr>
        <w:t xml:space="preserve">Note that the plan must be disseminated </w:t>
      </w:r>
      <w:r>
        <w:rPr>
          <w:i/>
          <w:u w:val="single"/>
        </w:rPr>
        <w:t>prior</w:t>
      </w:r>
      <w:r>
        <w:rPr>
          <w:i/>
        </w:rPr>
        <w:t xml:space="preserve"> to departure for off-campus research.</w:t>
      </w:r>
    </w:p>
    <w:p w14:paraId="0274FDBC" w14:textId="77777777" w:rsidR="00825C4B" w:rsidRDefault="00825C4B" w:rsidP="00825C4B">
      <w:pPr>
        <w:pStyle w:val="BodyText"/>
        <w:spacing w:after="240"/>
        <w:rPr>
          <w:i/>
        </w:rPr>
      </w:pPr>
    </w:p>
    <w:p w14:paraId="5D36D330" w14:textId="77777777" w:rsidR="00825C4B" w:rsidRDefault="00825C4B" w:rsidP="00825C4B">
      <w:pPr>
        <w:pStyle w:val="BodyText"/>
        <w:spacing w:after="240"/>
        <w:rPr>
          <w:i/>
        </w:rPr>
      </w:pPr>
    </w:p>
    <w:p w14:paraId="1B50B3A1" w14:textId="77777777" w:rsidR="00825C4B" w:rsidRPr="009E13EE" w:rsidRDefault="00825C4B" w:rsidP="00825C4B">
      <w:pPr>
        <w:rPr>
          <w:b/>
          <w:bCs/>
        </w:rPr>
      </w:pPr>
      <w:r w:rsidRPr="009E13EE">
        <w:rPr>
          <w:b/>
          <w:bCs/>
        </w:rPr>
        <w:t>Signature</w:t>
      </w:r>
      <w:r w:rsidRPr="009E13EE">
        <w:rPr>
          <w:b/>
          <w:bCs/>
          <w:spacing w:val="-9"/>
        </w:rPr>
        <w:t xml:space="preserve"> </w:t>
      </w:r>
      <w:r w:rsidRPr="009E13EE">
        <w:rPr>
          <w:b/>
          <w:bCs/>
        </w:rPr>
        <w:t>&amp;</w:t>
      </w:r>
      <w:r w:rsidRPr="009E13EE">
        <w:rPr>
          <w:b/>
          <w:bCs/>
          <w:spacing w:val="-8"/>
        </w:rPr>
        <w:t xml:space="preserve"> </w:t>
      </w:r>
      <w:r w:rsidRPr="009E13EE">
        <w:rPr>
          <w:b/>
          <w:bCs/>
          <w:spacing w:val="-4"/>
        </w:rPr>
        <w:t>Date</w:t>
      </w:r>
    </w:p>
    <w:p w14:paraId="0207F425" w14:textId="77777777" w:rsidR="00825C4B" w:rsidRDefault="00825C4B" w:rsidP="00825C4B">
      <w:pPr>
        <w:pStyle w:val="BodyText"/>
        <w:spacing w:after="240"/>
        <w:rPr>
          <w:b/>
        </w:rPr>
      </w:pPr>
    </w:p>
    <w:p w14:paraId="062DDBF4" w14:textId="77777777" w:rsidR="00825C4B" w:rsidRDefault="00825C4B" w:rsidP="00825C4B">
      <w:pPr>
        <w:pStyle w:val="BodyText"/>
        <w:spacing w:after="240"/>
        <w:rPr>
          <w:b/>
        </w:rPr>
      </w:pPr>
    </w:p>
    <w:p w14:paraId="285BCF13" w14:textId="77777777" w:rsidR="00825C4B" w:rsidRDefault="00825C4B" w:rsidP="00825C4B">
      <w:pPr>
        <w:pStyle w:val="BodyText"/>
        <w:rPr>
          <w:b/>
        </w:rPr>
      </w:pPr>
      <w:r>
        <w:rPr>
          <w:b/>
        </w:rPr>
        <w:t>___________________________________________                       ____________________________</w:t>
      </w:r>
    </w:p>
    <w:p w14:paraId="55093D57" w14:textId="570B821D" w:rsidR="009A27D0" w:rsidRDefault="00825C4B" w:rsidP="00825C4B">
      <w:r>
        <w:t>Principal</w:t>
      </w:r>
      <w:r>
        <w:rPr>
          <w:spacing w:val="-8"/>
        </w:rPr>
        <w:t xml:space="preserve"> </w:t>
      </w:r>
      <w:r>
        <w:t>Investigator</w:t>
      </w:r>
      <w:r>
        <w:tab/>
      </w:r>
      <w:r>
        <w:tab/>
      </w:r>
      <w:r>
        <w:tab/>
      </w:r>
      <w:r>
        <w:tab/>
      </w:r>
      <w:r>
        <w:tab/>
      </w:r>
      <w:r>
        <w:tab/>
        <w:t xml:space="preserve">   Date</w:t>
      </w:r>
    </w:p>
    <w:sectPr w:rsidR="009A27D0" w:rsidSect="004655FB">
      <w:pgSz w:w="12240" w:h="15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7548"/>
    <w:multiLevelType w:val="hybridMultilevel"/>
    <w:tmpl w:val="562EAA42"/>
    <w:lvl w:ilvl="0" w:tplc="3882322C">
      <w:start w:val="1"/>
      <w:numFmt w:val="decimal"/>
      <w:lvlText w:val="(%1)"/>
      <w:lvlJc w:val="left"/>
      <w:pPr>
        <w:ind w:left="820" w:hanging="361"/>
        <w:jc w:val="left"/>
      </w:pPr>
      <w:rPr>
        <w:rFonts w:ascii="Calibri" w:eastAsia="Calibri" w:hAnsi="Calibri" w:cs="Calibri" w:hint="default"/>
        <w:b w:val="0"/>
        <w:bCs w:val="0"/>
        <w:i w:val="0"/>
        <w:iCs w:val="0"/>
        <w:spacing w:val="-1"/>
        <w:w w:val="99"/>
        <w:sz w:val="22"/>
        <w:szCs w:val="22"/>
        <w:lang w:val="en-US" w:eastAsia="en-US" w:bidi="ar-SA"/>
      </w:rPr>
    </w:lvl>
    <w:lvl w:ilvl="1" w:tplc="23B2B6C8">
      <w:numFmt w:val="bullet"/>
      <w:lvlText w:val="•"/>
      <w:lvlJc w:val="left"/>
      <w:pPr>
        <w:ind w:left="1696" w:hanging="361"/>
      </w:pPr>
      <w:rPr>
        <w:rFonts w:hint="default"/>
        <w:lang w:val="en-US" w:eastAsia="en-US" w:bidi="ar-SA"/>
      </w:rPr>
    </w:lvl>
    <w:lvl w:ilvl="2" w:tplc="B2BA0A44">
      <w:numFmt w:val="bullet"/>
      <w:lvlText w:val="•"/>
      <w:lvlJc w:val="left"/>
      <w:pPr>
        <w:ind w:left="2572" w:hanging="361"/>
      </w:pPr>
      <w:rPr>
        <w:rFonts w:hint="default"/>
        <w:lang w:val="en-US" w:eastAsia="en-US" w:bidi="ar-SA"/>
      </w:rPr>
    </w:lvl>
    <w:lvl w:ilvl="3" w:tplc="4B76754A">
      <w:numFmt w:val="bullet"/>
      <w:lvlText w:val="•"/>
      <w:lvlJc w:val="left"/>
      <w:pPr>
        <w:ind w:left="3448" w:hanging="361"/>
      </w:pPr>
      <w:rPr>
        <w:rFonts w:hint="default"/>
        <w:lang w:val="en-US" w:eastAsia="en-US" w:bidi="ar-SA"/>
      </w:rPr>
    </w:lvl>
    <w:lvl w:ilvl="4" w:tplc="1820E4AA">
      <w:numFmt w:val="bullet"/>
      <w:lvlText w:val="•"/>
      <w:lvlJc w:val="left"/>
      <w:pPr>
        <w:ind w:left="4324" w:hanging="361"/>
      </w:pPr>
      <w:rPr>
        <w:rFonts w:hint="default"/>
        <w:lang w:val="en-US" w:eastAsia="en-US" w:bidi="ar-SA"/>
      </w:rPr>
    </w:lvl>
    <w:lvl w:ilvl="5" w:tplc="D66EB7CC">
      <w:numFmt w:val="bullet"/>
      <w:lvlText w:val="•"/>
      <w:lvlJc w:val="left"/>
      <w:pPr>
        <w:ind w:left="5200" w:hanging="361"/>
      </w:pPr>
      <w:rPr>
        <w:rFonts w:hint="default"/>
        <w:lang w:val="en-US" w:eastAsia="en-US" w:bidi="ar-SA"/>
      </w:rPr>
    </w:lvl>
    <w:lvl w:ilvl="6" w:tplc="82DA6F1A">
      <w:numFmt w:val="bullet"/>
      <w:lvlText w:val="•"/>
      <w:lvlJc w:val="left"/>
      <w:pPr>
        <w:ind w:left="6076" w:hanging="361"/>
      </w:pPr>
      <w:rPr>
        <w:rFonts w:hint="default"/>
        <w:lang w:val="en-US" w:eastAsia="en-US" w:bidi="ar-SA"/>
      </w:rPr>
    </w:lvl>
    <w:lvl w:ilvl="7" w:tplc="CFF236B8">
      <w:numFmt w:val="bullet"/>
      <w:lvlText w:val="•"/>
      <w:lvlJc w:val="left"/>
      <w:pPr>
        <w:ind w:left="6952" w:hanging="361"/>
      </w:pPr>
      <w:rPr>
        <w:rFonts w:hint="default"/>
        <w:lang w:val="en-US" w:eastAsia="en-US" w:bidi="ar-SA"/>
      </w:rPr>
    </w:lvl>
    <w:lvl w:ilvl="8" w:tplc="A2E6C0DC">
      <w:numFmt w:val="bullet"/>
      <w:lvlText w:val="•"/>
      <w:lvlJc w:val="left"/>
      <w:pPr>
        <w:ind w:left="7828" w:hanging="361"/>
      </w:pPr>
      <w:rPr>
        <w:rFonts w:hint="default"/>
        <w:lang w:val="en-US" w:eastAsia="en-US" w:bidi="ar-SA"/>
      </w:rPr>
    </w:lvl>
  </w:abstractNum>
  <w:abstractNum w:abstractNumId="1" w15:restartNumberingAfterBreak="0">
    <w:nsid w:val="53762657"/>
    <w:multiLevelType w:val="hybridMultilevel"/>
    <w:tmpl w:val="1742B0B4"/>
    <w:lvl w:ilvl="0" w:tplc="9AE242DE">
      <w:start w:val="1"/>
      <w:numFmt w:val="decimal"/>
      <w:lvlText w:val="(%1)"/>
      <w:lvlJc w:val="left"/>
      <w:pPr>
        <w:ind w:left="100" w:hanging="721"/>
        <w:jc w:val="left"/>
      </w:pPr>
      <w:rPr>
        <w:rFonts w:ascii="Calibri" w:eastAsia="Calibri" w:hAnsi="Calibri" w:cs="Calibri" w:hint="default"/>
        <w:b w:val="0"/>
        <w:bCs w:val="0"/>
        <w:i w:val="0"/>
        <w:iCs w:val="0"/>
        <w:spacing w:val="-1"/>
        <w:w w:val="99"/>
        <w:sz w:val="22"/>
        <w:szCs w:val="22"/>
        <w:lang w:val="en-US" w:eastAsia="en-US" w:bidi="ar-SA"/>
      </w:rPr>
    </w:lvl>
    <w:lvl w:ilvl="1" w:tplc="D4E045FA">
      <w:start w:val="1"/>
      <w:numFmt w:val="lowerLetter"/>
      <w:lvlText w:val="%2)"/>
      <w:lvlJc w:val="left"/>
      <w:pPr>
        <w:ind w:left="820" w:hanging="361"/>
        <w:jc w:val="left"/>
      </w:pPr>
      <w:rPr>
        <w:rFonts w:ascii="Calibri" w:eastAsia="Calibri" w:hAnsi="Calibri" w:cs="Calibri" w:hint="default"/>
        <w:b/>
        <w:bCs/>
        <w:i w:val="0"/>
        <w:iCs w:val="0"/>
        <w:spacing w:val="-1"/>
        <w:w w:val="99"/>
        <w:sz w:val="22"/>
        <w:szCs w:val="22"/>
        <w:lang w:val="en-US" w:eastAsia="en-US" w:bidi="ar-SA"/>
      </w:rPr>
    </w:lvl>
    <w:lvl w:ilvl="2" w:tplc="D7AC983C">
      <w:numFmt w:val="bullet"/>
      <w:lvlText w:val="•"/>
      <w:lvlJc w:val="left"/>
      <w:pPr>
        <w:ind w:left="1793" w:hanging="361"/>
      </w:pPr>
      <w:rPr>
        <w:rFonts w:hint="default"/>
        <w:lang w:val="en-US" w:eastAsia="en-US" w:bidi="ar-SA"/>
      </w:rPr>
    </w:lvl>
    <w:lvl w:ilvl="3" w:tplc="A29CDD82">
      <w:numFmt w:val="bullet"/>
      <w:lvlText w:val="•"/>
      <w:lvlJc w:val="left"/>
      <w:pPr>
        <w:ind w:left="2766" w:hanging="361"/>
      </w:pPr>
      <w:rPr>
        <w:rFonts w:hint="default"/>
        <w:lang w:val="en-US" w:eastAsia="en-US" w:bidi="ar-SA"/>
      </w:rPr>
    </w:lvl>
    <w:lvl w:ilvl="4" w:tplc="6F0ED896">
      <w:numFmt w:val="bullet"/>
      <w:lvlText w:val="•"/>
      <w:lvlJc w:val="left"/>
      <w:pPr>
        <w:ind w:left="3740" w:hanging="361"/>
      </w:pPr>
      <w:rPr>
        <w:rFonts w:hint="default"/>
        <w:lang w:val="en-US" w:eastAsia="en-US" w:bidi="ar-SA"/>
      </w:rPr>
    </w:lvl>
    <w:lvl w:ilvl="5" w:tplc="9EFCD9F0">
      <w:numFmt w:val="bullet"/>
      <w:lvlText w:val="•"/>
      <w:lvlJc w:val="left"/>
      <w:pPr>
        <w:ind w:left="4713" w:hanging="361"/>
      </w:pPr>
      <w:rPr>
        <w:rFonts w:hint="default"/>
        <w:lang w:val="en-US" w:eastAsia="en-US" w:bidi="ar-SA"/>
      </w:rPr>
    </w:lvl>
    <w:lvl w:ilvl="6" w:tplc="75A80B7C">
      <w:numFmt w:val="bullet"/>
      <w:lvlText w:val="•"/>
      <w:lvlJc w:val="left"/>
      <w:pPr>
        <w:ind w:left="5686" w:hanging="361"/>
      </w:pPr>
      <w:rPr>
        <w:rFonts w:hint="default"/>
        <w:lang w:val="en-US" w:eastAsia="en-US" w:bidi="ar-SA"/>
      </w:rPr>
    </w:lvl>
    <w:lvl w:ilvl="7" w:tplc="D04EF3EE">
      <w:numFmt w:val="bullet"/>
      <w:lvlText w:val="•"/>
      <w:lvlJc w:val="left"/>
      <w:pPr>
        <w:ind w:left="6660" w:hanging="361"/>
      </w:pPr>
      <w:rPr>
        <w:rFonts w:hint="default"/>
        <w:lang w:val="en-US" w:eastAsia="en-US" w:bidi="ar-SA"/>
      </w:rPr>
    </w:lvl>
    <w:lvl w:ilvl="8" w:tplc="8DA0D4F0">
      <w:numFmt w:val="bullet"/>
      <w:lvlText w:val="•"/>
      <w:lvlJc w:val="left"/>
      <w:pPr>
        <w:ind w:left="7633" w:hanging="361"/>
      </w:pPr>
      <w:rPr>
        <w:rFonts w:hint="default"/>
        <w:lang w:val="en-US" w:eastAsia="en-US" w:bidi="ar-SA"/>
      </w:rPr>
    </w:lvl>
  </w:abstractNum>
  <w:num w:numId="1" w16cid:durableId="482239739">
    <w:abstractNumId w:val="1"/>
  </w:num>
  <w:num w:numId="2" w16cid:durableId="1879732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A27D0"/>
    <w:rsid w:val="004655FB"/>
    <w:rsid w:val="00677074"/>
    <w:rsid w:val="00825C4B"/>
    <w:rsid w:val="009A27D0"/>
    <w:rsid w:val="00A402A9"/>
    <w:rsid w:val="00D5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20F1"/>
  <w15:docId w15:val="{F7E250F7-3625-41A8-A8B4-13ACE07A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1103" w:right="1124"/>
      <w:jc w:val="center"/>
      <w:outlineLvl w:val="0"/>
    </w:pPr>
    <w:rPr>
      <w:b/>
      <w:bCs/>
      <w:sz w:val="32"/>
      <w:szCs w:val="32"/>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4655FB"/>
    <w:rPr>
      <w:color w:val="0000FF" w:themeColor="hyperlink"/>
      <w:u w:val="single"/>
    </w:rPr>
  </w:style>
  <w:style w:type="character" w:styleId="UnresolvedMention">
    <w:name w:val="Unresolved Mention"/>
    <w:basedOn w:val="DefaultParagraphFont"/>
    <w:uiPriority w:val="99"/>
    <w:semiHidden/>
    <w:unhideWhenUsed/>
    <w:rsid w:val="004655FB"/>
    <w:rPr>
      <w:color w:val="605E5C"/>
      <w:shd w:val="clear" w:color="auto" w:fill="E1DFDD"/>
    </w:rPr>
  </w:style>
  <w:style w:type="character" w:styleId="CommentReference">
    <w:name w:val="annotation reference"/>
    <w:basedOn w:val="DefaultParagraphFont"/>
    <w:uiPriority w:val="99"/>
    <w:semiHidden/>
    <w:unhideWhenUsed/>
    <w:rsid w:val="004655FB"/>
    <w:rPr>
      <w:sz w:val="16"/>
      <w:szCs w:val="16"/>
    </w:rPr>
  </w:style>
  <w:style w:type="paragraph" w:styleId="CommentText">
    <w:name w:val="annotation text"/>
    <w:basedOn w:val="Normal"/>
    <w:link w:val="CommentTextChar"/>
    <w:uiPriority w:val="99"/>
    <w:unhideWhenUsed/>
    <w:rsid w:val="004655FB"/>
    <w:rPr>
      <w:sz w:val="20"/>
      <w:szCs w:val="20"/>
    </w:rPr>
  </w:style>
  <w:style w:type="character" w:customStyle="1" w:styleId="CommentTextChar">
    <w:name w:val="Comment Text Char"/>
    <w:basedOn w:val="DefaultParagraphFont"/>
    <w:link w:val="CommentText"/>
    <w:uiPriority w:val="99"/>
    <w:rsid w:val="004655F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655FB"/>
    <w:rPr>
      <w:b/>
      <w:bCs/>
    </w:rPr>
  </w:style>
  <w:style w:type="character" w:customStyle="1" w:styleId="CommentSubjectChar">
    <w:name w:val="Comment Subject Char"/>
    <w:basedOn w:val="CommentTextChar"/>
    <w:link w:val="CommentSubject"/>
    <w:uiPriority w:val="99"/>
    <w:semiHidden/>
    <w:rsid w:val="004655F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ew.nsf.gov/policies/pappg/24-1" TargetMode="External"/><Relationship Id="rId13" Type="http://schemas.openxmlformats.org/officeDocument/2006/relationships/hyperlink" Target="https://ccr.wsu.edu/policies-procedures/ep15-procedural-guidelin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cr.wsu.edu/policies-procedures/executive-policy1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r.wsu.edu/" TargetMode="External"/><Relationship Id="rId5" Type="http://schemas.openxmlformats.org/officeDocument/2006/relationships/styles" Target="styles.xml"/><Relationship Id="rId15" Type="http://schemas.openxmlformats.org/officeDocument/2006/relationships/hyperlink" Target="https://ccr.wsu.edu/" TargetMode="External"/><Relationship Id="rId10" Type="http://schemas.openxmlformats.org/officeDocument/2006/relationships/hyperlink" Target="https://policies.wsu.edu/prf/index/manuals/business-policies-and-procedures-manual/" TargetMode="External"/><Relationship Id="rId4" Type="http://schemas.openxmlformats.org/officeDocument/2006/relationships/numbering" Target="numbering.xml"/><Relationship Id="rId9" Type="http://schemas.openxmlformats.org/officeDocument/2006/relationships/hyperlink" Target="https://policies.wsu.edu/prf/index/manuals/executive-policy-manual/" TargetMode="External"/><Relationship Id="rId14" Type="http://schemas.openxmlformats.org/officeDocument/2006/relationships/hyperlink" Target="https://ccr.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A3715537BEB4DA69B37BDE4995491" ma:contentTypeVersion="18" ma:contentTypeDescription="Create a new document." ma:contentTypeScope="" ma:versionID="a82cdfac63defa9ec6fdc1d889e30a39">
  <xsd:schema xmlns:xsd="http://www.w3.org/2001/XMLSchema" xmlns:xs="http://www.w3.org/2001/XMLSchema" xmlns:p="http://schemas.microsoft.com/office/2006/metadata/properties" xmlns:ns2="94afa083-ffc1-4466-bdd6-8ebb42b848b8" xmlns:ns3="5250f438-3fb5-48ab-ac5a-506d851d9fe3" targetNamespace="http://schemas.microsoft.com/office/2006/metadata/properties" ma:root="true" ma:fieldsID="c4081da198a947627307c3980ef3ca26" ns2:_="" ns3:_="">
    <xsd:import namespace="94afa083-ffc1-4466-bdd6-8ebb42b848b8"/>
    <xsd:import namespace="5250f438-3fb5-48ab-ac5a-506d851d9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fa083-ffc1-4466-bdd6-8ebb42b84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0f438-3fb5-48ab-ac5a-506d851d9f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6c38cd-a5ac-4216-8bc2-83ebb07827c0}" ma:internalName="TaxCatchAll" ma:showField="CatchAllData" ma:web="5250f438-3fb5-48ab-ac5a-506d851d9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afa083-ffc1-4466-bdd6-8ebb42b848b8">
      <Terms xmlns="http://schemas.microsoft.com/office/infopath/2007/PartnerControls"/>
    </lcf76f155ced4ddcb4097134ff3c332f>
    <TaxCatchAll xmlns="5250f438-3fb5-48ab-ac5a-506d851d9fe3" xsi:nil="true"/>
  </documentManagement>
</p:properties>
</file>

<file path=customXml/itemProps1.xml><?xml version="1.0" encoding="utf-8"?>
<ds:datastoreItem xmlns:ds="http://schemas.openxmlformats.org/officeDocument/2006/customXml" ds:itemID="{6229AAD5-D119-410A-8C17-CCC9573A678E}">
  <ds:schemaRefs>
    <ds:schemaRef ds:uri="http://schemas.microsoft.com/sharepoint/v3/contenttype/forms"/>
  </ds:schemaRefs>
</ds:datastoreItem>
</file>

<file path=customXml/itemProps2.xml><?xml version="1.0" encoding="utf-8"?>
<ds:datastoreItem xmlns:ds="http://schemas.openxmlformats.org/officeDocument/2006/customXml" ds:itemID="{097F4370-4578-4F03-BD53-800D4C3A8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fa083-ffc1-4466-bdd6-8ebb42b848b8"/>
    <ds:schemaRef ds:uri="5250f438-3fb5-48ab-ac5a-506d851d9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AC8AC-7B84-477B-820A-3A7903C38135}">
  <ds:schemaRefs>
    <ds:schemaRef ds:uri="http://schemas.microsoft.com/office/2006/metadata/properties"/>
    <ds:schemaRef ds:uri="http://schemas.microsoft.com/office/infopath/2007/PartnerControls"/>
    <ds:schemaRef ds:uri="94afa083-ffc1-4466-bdd6-8ebb42b848b8"/>
    <ds:schemaRef ds:uri="5250f438-3fb5-48ab-ac5a-506d851d9fe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Michener, Matthew</dc:creator>
  <cp:lastModifiedBy>Damitio, William Joel</cp:lastModifiedBy>
  <cp:revision>5</cp:revision>
  <dcterms:created xsi:type="dcterms:W3CDTF">2024-05-20T15:18:00Z</dcterms:created>
  <dcterms:modified xsi:type="dcterms:W3CDTF">2024-12-06T19:07:00Z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for Microsoft 365</vt:lpwstr>
  </property>
  <property fmtid="{D5CDD505-2E9C-101B-9397-08002B2CF9AE}" pid="4" name="LastSaved">
    <vt:filetime>2024-05-17T00:00:00Z</vt:filetime>
  </property>
  <property fmtid="{D5CDD505-2E9C-101B-9397-08002B2CF9AE}" pid="5" name="Producer">
    <vt:lpwstr>Microsoft® Word for Microsoft 365</vt:lpwstr>
  </property>
  <property fmtid="{D5CDD505-2E9C-101B-9397-08002B2CF9AE}" pid="6" name="ContentTypeId">
    <vt:lpwstr>0x010100C86A3715537BEB4DA69B37BDE4995491</vt:lpwstr>
  </property>
  <property fmtid="{D5CDD505-2E9C-101B-9397-08002B2CF9AE}" pid="7" name="MediaServiceImageTags">
    <vt:lpwstr/>
  </property>
  <property fmtid="{D5CDD505-2E9C-101B-9397-08002B2CF9AE}" pid="8" name="Order">
    <vt:r8>2045800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